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321A40" w:rsidTr="000101CF">
        <w:tc>
          <w:tcPr>
            <w:tcW w:w="3828" w:type="dxa"/>
          </w:tcPr>
          <w:p w:rsidR="00321A40" w:rsidRPr="00321A40" w:rsidRDefault="00321A40" w:rsidP="003C09E2">
            <w:pPr>
              <w:spacing w:after="0"/>
              <w:jc w:val="center"/>
              <w:rPr>
                <w:rFonts w:eastAsia="Times New Roman" w:cs="Times New Roman"/>
                <w:bCs/>
                <w:color w:val="222222"/>
                <w:sz w:val="24"/>
                <w:szCs w:val="24"/>
              </w:rPr>
            </w:pPr>
            <w:r w:rsidRPr="00321A40">
              <w:rPr>
                <w:rFonts w:eastAsia="Times New Roman" w:cs="Times New Roman"/>
                <w:bCs/>
                <w:color w:val="222222"/>
                <w:sz w:val="24"/>
                <w:szCs w:val="24"/>
              </w:rPr>
              <w:t>SỞ Y TẾ TỈNH TUYÊN QUANG</w:t>
            </w:r>
          </w:p>
        </w:tc>
        <w:tc>
          <w:tcPr>
            <w:tcW w:w="5244" w:type="dxa"/>
          </w:tcPr>
          <w:p w:rsidR="00321A40" w:rsidRPr="00321A40" w:rsidRDefault="00321A40" w:rsidP="003C09E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321A40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</w:tc>
      </w:tr>
      <w:tr w:rsidR="00321A40" w:rsidRPr="00321A40" w:rsidTr="000101CF">
        <w:tc>
          <w:tcPr>
            <w:tcW w:w="3828" w:type="dxa"/>
          </w:tcPr>
          <w:p w:rsidR="00321A40" w:rsidRDefault="00321A40" w:rsidP="00321A4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TRUNG TÂM Y TẾ</w:t>
            </w:r>
          </w:p>
          <w:p w:rsidR="00321A40" w:rsidRPr="00321A40" w:rsidRDefault="00321A40" w:rsidP="00321A40">
            <w:pPr>
              <w:spacing w:before="0" w:after="240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22222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721056</wp:posOffset>
                      </wp:positionH>
                      <wp:positionV relativeFrom="paragraph">
                        <wp:posOffset>212725</wp:posOffset>
                      </wp:positionV>
                      <wp:extent cx="650185" cy="0"/>
                      <wp:effectExtent l="0" t="0" r="361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C08E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16.75pt" to="10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HUYỆN SƠN DƯƠNG</w:t>
            </w:r>
          </w:p>
        </w:tc>
        <w:tc>
          <w:tcPr>
            <w:tcW w:w="5244" w:type="dxa"/>
          </w:tcPr>
          <w:p w:rsidR="00321A40" w:rsidRPr="00321A40" w:rsidRDefault="00321A40" w:rsidP="009E35F7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22222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225425</wp:posOffset>
                      </wp:positionV>
                      <wp:extent cx="2009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C55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17.75pt" to="204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Độc lập - Tự do - Hạnh phúc</w:t>
            </w:r>
          </w:p>
        </w:tc>
      </w:tr>
      <w:tr w:rsidR="00321A40" w:rsidRPr="00321A40" w:rsidTr="000101CF">
        <w:tc>
          <w:tcPr>
            <w:tcW w:w="3828" w:type="dxa"/>
          </w:tcPr>
          <w:p w:rsidR="00321A40" w:rsidRPr="00321A40" w:rsidRDefault="00A8255A" w:rsidP="00874F49">
            <w:pPr>
              <w:jc w:val="center"/>
              <w:rPr>
                <w:rFonts w:eastAsia="Times New Roman" w:cs="Times New Roman"/>
                <w:bCs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222222"/>
                <w:sz w:val="26"/>
                <w:szCs w:val="26"/>
              </w:rPr>
              <w:t>Số</w:t>
            </w:r>
            <w:r w:rsidRPr="002511B8">
              <w:rPr>
                <w:rFonts w:eastAsia="Times New Roman" w:cs="Times New Roman"/>
                <w:bCs/>
                <w:color w:val="222222"/>
                <w:sz w:val="26"/>
                <w:szCs w:val="26"/>
              </w:rPr>
              <w:t xml:space="preserve">: </w:t>
            </w:r>
            <w:r w:rsidR="00975F8B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1183</w:t>
            </w:r>
            <w:r w:rsidR="00D54C9F" w:rsidRPr="002511B8">
              <w:rPr>
                <w:rFonts w:eastAsia="Times New Roman" w:cs="Times New Roman"/>
                <w:bCs/>
                <w:color w:val="222222"/>
                <w:sz w:val="26"/>
                <w:szCs w:val="26"/>
              </w:rPr>
              <w:t>/</w:t>
            </w:r>
            <w:r w:rsidR="00D54C9F">
              <w:rPr>
                <w:rFonts w:eastAsia="Times New Roman" w:cs="Times New Roman"/>
                <w:bCs/>
                <w:color w:val="222222"/>
                <w:sz w:val="26"/>
                <w:szCs w:val="26"/>
              </w:rPr>
              <w:t>TM</w:t>
            </w:r>
            <w:r w:rsidR="00321A40">
              <w:rPr>
                <w:rFonts w:eastAsia="Times New Roman" w:cs="Times New Roman"/>
                <w:bCs/>
                <w:color w:val="222222"/>
                <w:sz w:val="26"/>
                <w:szCs w:val="26"/>
              </w:rPr>
              <w:t>-TTYT</w:t>
            </w:r>
          </w:p>
        </w:tc>
        <w:tc>
          <w:tcPr>
            <w:tcW w:w="5244" w:type="dxa"/>
          </w:tcPr>
          <w:p w:rsidR="00321A40" w:rsidRPr="00321A40" w:rsidRDefault="00321A40" w:rsidP="00975F8B">
            <w:pPr>
              <w:jc w:val="center"/>
              <w:rPr>
                <w:rFonts w:eastAsia="Times New Roman" w:cs="Times New Roman"/>
                <w:bCs/>
                <w:i/>
                <w:color w:val="222222"/>
                <w:sz w:val="26"/>
                <w:szCs w:val="26"/>
              </w:rPr>
            </w:pPr>
            <w:r w:rsidRPr="00321A40">
              <w:rPr>
                <w:rFonts w:eastAsia="Times New Roman" w:cs="Times New Roman"/>
                <w:bCs/>
                <w:i/>
                <w:color w:val="222222"/>
                <w:sz w:val="26"/>
                <w:szCs w:val="26"/>
              </w:rPr>
              <w:t>Sơn Dương, ngày</w:t>
            </w:r>
            <w:r w:rsidR="00874F49">
              <w:rPr>
                <w:rFonts w:eastAsia="Times New Roman" w:cs="Times New Roman"/>
                <w:bCs/>
                <w:i/>
                <w:color w:val="FF0000"/>
                <w:sz w:val="26"/>
                <w:szCs w:val="26"/>
              </w:rPr>
              <w:t xml:space="preserve"> </w:t>
            </w:r>
            <w:r w:rsidR="00975F8B">
              <w:rPr>
                <w:rFonts w:eastAsia="Times New Roman" w:cs="Times New Roman"/>
                <w:bCs/>
                <w:i/>
                <w:color w:val="FF0000"/>
                <w:sz w:val="26"/>
                <w:szCs w:val="26"/>
              </w:rPr>
              <w:t>20</w:t>
            </w:r>
            <w:r w:rsidRPr="00321A40">
              <w:rPr>
                <w:rFonts w:eastAsia="Times New Roman" w:cs="Times New Roman"/>
                <w:bCs/>
                <w:i/>
                <w:color w:val="FF0000"/>
                <w:sz w:val="26"/>
                <w:szCs w:val="26"/>
              </w:rPr>
              <w:t xml:space="preserve"> </w:t>
            </w:r>
            <w:r w:rsidRPr="00321A40">
              <w:rPr>
                <w:rFonts w:eastAsia="Times New Roman" w:cs="Times New Roman"/>
                <w:bCs/>
                <w:i/>
                <w:color w:val="222222"/>
                <w:sz w:val="26"/>
                <w:szCs w:val="26"/>
              </w:rPr>
              <w:t xml:space="preserve">tháng </w:t>
            </w:r>
            <w:r w:rsidR="00975F8B">
              <w:rPr>
                <w:rFonts w:eastAsia="Times New Roman" w:cs="Times New Roman"/>
                <w:bCs/>
                <w:i/>
                <w:color w:val="FF0000"/>
                <w:sz w:val="26"/>
                <w:szCs w:val="26"/>
              </w:rPr>
              <w:t>12</w:t>
            </w:r>
            <w:r w:rsidRPr="00321A40">
              <w:rPr>
                <w:rFonts w:eastAsia="Times New Roman" w:cs="Times New Roman"/>
                <w:bCs/>
                <w:i/>
                <w:color w:val="222222"/>
                <w:sz w:val="26"/>
                <w:szCs w:val="26"/>
              </w:rPr>
              <w:t xml:space="preserve"> năm 202</w:t>
            </w:r>
            <w:r w:rsidR="00E91042">
              <w:rPr>
                <w:rFonts w:eastAsia="Times New Roman" w:cs="Times New Roman"/>
                <w:bCs/>
                <w:i/>
                <w:color w:val="FF0000"/>
                <w:sz w:val="26"/>
                <w:szCs w:val="26"/>
              </w:rPr>
              <w:t>4</w:t>
            </w:r>
          </w:p>
        </w:tc>
      </w:tr>
    </w:tbl>
    <w:p w:rsidR="00321A40" w:rsidRDefault="00321A40" w:rsidP="00321A40">
      <w:pPr>
        <w:jc w:val="center"/>
        <w:rPr>
          <w:rFonts w:eastAsia="Times New Roman" w:cs="Times New Roman"/>
          <w:b/>
          <w:bCs/>
          <w:color w:val="222222"/>
          <w:szCs w:val="28"/>
        </w:rPr>
      </w:pPr>
    </w:p>
    <w:p w:rsidR="00321A40" w:rsidRDefault="00321A40" w:rsidP="00321A40">
      <w:pPr>
        <w:jc w:val="center"/>
        <w:rPr>
          <w:rFonts w:eastAsia="Times New Roman" w:cs="Times New Roman"/>
          <w:b/>
          <w:bCs/>
          <w:color w:val="222222"/>
          <w:szCs w:val="28"/>
        </w:rPr>
      </w:pPr>
      <w:r>
        <w:rPr>
          <w:rFonts w:eastAsia="Times New Roman" w:cs="Times New Roman"/>
          <w:b/>
          <w:bCs/>
          <w:color w:val="222222"/>
          <w:szCs w:val="28"/>
        </w:rPr>
        <w:t>YÊU CẦU BÁO GIÁ</w:t>
      </w:r>
    </w:p>
    <w:p w:rsidR="003C7C07" w:rsidRPr="0089782C" w:rsidRDefault="003C1BF6" w:rsidP="0089782C">
      <w:pPr>
        <w:jc w:val="center"/>
        <w:rPr>
          <w:rFonts w:cs="Times New Roman"/>
          <w:b/>
          <w:color w:val="FF0000"/>
          <w:szCs w:val="28"/>
        </w:rPr>
      </w:pPr>
      <w:bookmarkStart w:id="0" w:name="_GoBack"/>
      <w:r w:rsidRPr="003C1BF6">
        <w:rPr>
          <w:rFonts w:eastAsia="Times New Roman" w:cs="Times New Roman"/>
          <w:b/>
          <w:color w:val="FF0000"/>
          <w:szCs w:val="28"/>
        </w:rPr>
        <w:t xml:space="preserve"> </w:t>
      </w:r>
      <w:r w:rsidR="0089782C" w:rsidRPr="009453C0">
        <w:rPr>
          <w:rFonts w:cs="Times New Roman"/>
          <w:b/>
          <w:szCs w:val="28"/>
        </w:rPr>
        <w:t xml:space="preserve">V/v </w:t>
      </w:r>
      <w:r w:rsidR="0089782C">
        <w:rPr>
          <w:rFonts w:cs="Times New Roman"/>
          <w:b/>
          <w:color w:val="FF0000"/>
          <w:szCs w:val="28"/>
        </w:rPr>
        <w:t>Mua thuốc cấp thiết</w:t>
      </w:r>
      <w:r w:rsidR="0008170B">
        <w:rPr>
          <w:rFonts w:cs="Times New Roman"/>
          <w:b/>
          <w:color w:val="FF0000"/>
          <w:szCs w:val="28"/>
        </w:rPr>
        <w:t xml:space="preserve"> do</w:t>
      </w:r>
      <w:r w:rsidR="0089782C">
        <w:rPr>
          <w:rFonts w:cs="Times New Roman"/>
          <w:b/>
          <w:color w:val="FF0000"/>
          <w:szCs w:val="28"/>
        </w:rPr>
        <w:t xml:space="preserve"> không lựa chọn được nhà thầu tại Quyết định số 1607/QĐ-SYT ngày 17/12/2024 của Sở Y tế tỉnh Tuyên Quang năm 2024</w:t>
      </w:r>
    </w:p>
    <w:bookmarkEnd w:id="0"/>
    <w:p w:rsidR="000F304D" w:rsidRPr="003C7C07" w:rsidRDefault="003C1BF6" w:rsidP="003C7C07">
      <w:pPr>
        <w:spacing w:before="0" w:after="0"/>
        <w:jc w:val="center"/>
        <w:rPr>
          <w:rFonts w:eastAsia="Times New Roman" w:cs="Times New Roman"/>
          <w:b/>
          <w:color w:val="FF0000"/>
          <w:szCs w:val="28"/>
        </w:rPr>
      </w:pPr>
      <w:r>
        <w:rPr>
          <w:rFonts w:eastAsia="Times New Roman" w:cs="Times New Roman"/>
          <w:b/>
          <w:bCs/>
          <w:noProof/>
          <w:color w:val="2222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8AD1B" wp14:editId="4A759909">
                <wp:simplePos x="0" y="0"/>
                <wp:positionH relativeFrom="column">
                  <wp:posOffset>2286635</wp:posOffset>
                </wp:positionH>
                <wp:positionV relativeFrom="paragraph">
                  <wp:posOffset>43180</wp:posOffset>
                </wp:positionV>
                <wp:extent cx="1080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1BA7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05pt,3.4pt" to="265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321A40" w:rsidRDefault="00321A40" w:rsidP="007C77CD">
      <w:pPr>
        <w:jc w:val="center"/>
        <w:rPr>
          <w:rFonts w:eastAsia="Times New Roman" w:cs="Times New Roman"/>
          <w:color w:val="222222"/>
          <w:szCs w:val="28"/>
        </w:rPr>
      </w:pPr>
      <w:r w:rsidRPr="00321A40">
        <w:rPr>
          <w:rFonts w:eastAsia="Times New Roman" w:cs="Times New Roman"/>
          <w:b/>
          <w:bCs/>
          <w:color w:val="222222"/>
          <w:szCs w:val="28"/>
        </w:rPr>
        <w:t>Kính gửi: Các hãng sản xuất, nhà cung cấp</w:t>
      </w:r>
      <w:r w:rsidR="00E91042">
        <w:rPr>
          <w:rFonts w:eastAsia="Times New Roman" w:cs="Times New Roman"/>
          <w:b/>
          <w:bCs/>
          <w:color w:val="222222"/>
          <w:szCs w:val="28"/>
        </w:rPr>
        <w:t xml:space="preserve"> </w:t>
      </w:r>
      <w:r w:rsidR="004C3669">
        <w:rPr>
          <w:rFonts w:eastAsia="Times New Roman" w:cs="Times New Roman"/>
          <w:b/>
          <w:bCs/>
          <w:color w:val="FF0000"/>
          <w:szCs w:val="28"/>
        </w:rPr>
        <w:t>thuốc</w:t>
      </w:r>
      <w:r w:rsidRPr="00DC402B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321A40">
        <w:rPr>
          <w:rFonts w:eastAsia="Times New Roman" w:cs="Times New Roman"/>
          <w:b/>
          <w:bCs/>
          <w:color w:val="222222"/>
          <w:szCs w:val="28"/>
        </w:rPr>
        <w:t>tại Việt Nam</w:t>
      </w:r>
    </w:p>
    <w:p w:rsidR="007C77CD" w:rsidRPr="00321A40" w:rsidRDefault="007C77CD" w:rsidP="007C77CD">
      <w:pPr>
        <w:jc w:val="center"/>
        <w:rPr>
          <w:rFonts w:eastAsia="Times New Roman" w:cs="Times New Roman"/>
          <w:color w:val="222222"/>
          <w:szCs w:val="28"/>
        </w:rPr>
      </w:pPr>
    </w:p>
    <w:p w:rsidR="00321A40" w:rsidRPr="00321A40" w:rsidRDefault="00321A40" w:rsidP="003C1BF6">
      <w:pPr>
        <w:ind w:firstLine="720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FF0000"/>
          <w:szCs w:val="28"/>
        </w:rPr>
        <w:t xml:space="preserve">Trung tâm Y tế huyện Sơn Dương </w:t>
      </w:r>
      <w:r w:rsidRPr="00321A40">
        <w:rPr>
          <w:rFonts w:eastAsia="Times New Roman" w:cs="Times New Roman"/>
          <w:color w:val="000000"/>
          <w:szCs w:val="28"/>
        </w:rPr>
        <w:t>có nhu cầu tiếp nhận báo giá để tham khảo</w:t>
      </w:r>
      <w:r w:rsidR="00EB356D">
        <w:rPr>
          <w:rFonts w:eastAsia="Times New Roman" w:cs="Times New Roman"/>
          <w:color w:val="000000"/>
          <w:szCs w:val="28"/>
        </w:rPr>
        <w:t xml:space="preserve">, </w:t>
      </w:r>
      <w:r w:rsidRPr="00321A40">
        <w:rPr>
          <w:rFonts w:eastAsia="Times New Roman" w:cs="Times New Roman"/>
          <w:color w:val="000000"/>
          <w:szCs w:val="28"/>
        </w:rPr>
        <w:t xml:space="preserve">làm cơ sở </w:t>
      </w:r>
      <w:r w:rsidR="00C872D9">
        <w:rPr>
          <w:rFonts w:eastAsia="Times New Roman" w:cs="Times New Roman"/>
          <w:color w:val="000000"/>
          <w:szCs w:val="28"/>
        </w:rPr>
        <w:t xml:space="preserve">xây dựng </w:t>
      </w:r>
      <w:r w:rsidR="004C3669">
        <w:rPr>
          <w:rFonts w:eastAsia="Times New Roman" w:cs="Times New Roman"/>
          <w:color w:val="000000"/>
          <w:szCs w:val="28"/>
        </w:rPr>
        <w:t>giá</w:t>
      </w:r>
      <w:r w:rsidR="00C872D9">
        <w:rPr>
          <w:rFonts w:eastAsia="Times New Roman" w:cs="Times New Roman"/>
          <w:color w:val="000000"/>
          <w:szCs w:val="28"/>
        </w:rPr>
        <w:t xml:space="preserve"> </w:t>
      </w:r>
      <w:r w:rsidR="00C872D9" w:rsidRPr="0008170B">
        <w:rPr>
          <w:rFonts w:eastAsia="Times New Roman" w:cs="Times New Roman"/>
          <w:color w:val="000000"/>
          <w:szCs w:val="28"/>
        </w:rPr>
        <w:t>mua</w:t>
      </w:r>
      <w:r w:rsidR="00DC402B" w:rsidRPr="0008170B">
        <w:rPr>
          <w:rFonts w:eastAsia="Times New Roman" w:cs="Times New Roman"/>
          <w:color w:val="FF0000"/>
          <w:szCs w:val="28"/>
        </w:rPr>
        <w:t xml:space="preserve"> </w:t>
      </w:r>
      <w:r w:rsidR="0008170B" w:rsidRPr="0008170B">
        <w:rPr>
          <w:rFonts w:cs="Times New Roman"/>
          <w:color w:val="FF0000"/>
          <w:szCs w:val="28"/>
        </w:rPr>
        <w:t xml:space="preserve">thuốc cấp thiết </w:t>
      </w:r>
      <w:r w:rsidR="0008170B">
        <w:rPr>
          <w:rFonts w:cs="Times New Roman"/>
          <w:color w:val="FF0000"/>
          <w:szCs w:val="28"/>
        </w:rPr>
        <w:t xml:space="preserve">do </w:t>
      </w:r>
      <w:r w:rsidR="0008170B" w:rsidRPr="0008170B">
        <w:rPr>
          <w:rFonts w:cs="Times New Roman"/>
          <w:color w:val="FF0000"/>
          <w:szCs w:val="28"/>
        </w:rPr>
        <w:t>không lựa chọn được nhà thầu tại Quyết định số 1607/QĐ-SYT ngày 17/12/2024 của Sở Y tế tỉnh Tuyên Quang năm 2024</w:t>
      </w:r>
      <w:r w:rsidR="0008170B">
        <w:rPr>
          <w:rFonts w:cs="Times New Roman"/>
          <w:b/>
          <w:color w:val="FF0000"/>
          <w:szCs w:val="28"/>
        </w:rPr>
        <w:t xml:space="preserve"> </w:t>
      </w:r>
      <w:r w:rsidRPr="00321A40">
        <w:rPr>
          <w:rFonts w:eastAsia="Times New Roman" w:cs="Times New Roman"/>
          <w:color w:val="000000"/>
          <w:szCs w:val="28"/>
        </w:rPr>
        <w:t>với nội dung cụ thể như sau:</w:t>
      </w:r>
    </w:p>
    <w:p w:rsidR="00321A40" w:rsidRPr="00321A40" w:rsidRDefault="00321A40" w:rsidP="003C1BF6">
      <w:pPr>
        <w:ind w:firstLine="720"/>
        <w:jc w:val="both"/>
        <w:rPr>
          <w:rFonts w:eastAsia="Times New Roman" w:cs="Times New Roman"/>
          <w:color w:val="222222"/>
          <w:szCs w:val="28"/>
        </w:rPr>
      </w:pPr>
      <w:r w:rsidRPr="00321A40">
        <w:rPr>
          <w:rFonts w:eastAsia="Times New Roman" w:cs="Times New Roman"/>
          <w:b/>
          <w:bCs/>
          <w:color w:val="000000"/>
          <w:szCs w:val="28"/>
        </w:rPr>
        <w:t>I. Thông tin của đơn vị yêu cầu báo giá</w:t>
      </w:r>
    </w:p>
    <w:p w:rsidR="00321A40" w:rsidRPr="00321A40" w:rsidRDefault="00321A40" w:rsidP="003C1BF6">
      <w:pPr>
        <w:ind w:firstLine="720"/>
        <w:jc w:val="both"/>
        <w:rPr>
          <w:rFonts w:eastAsia="Times New Roman" w:cs="Times New Roman"/>
          <w:color w:val="222222"/>
          <w:szCs w:val="28"/>
        </w:rPr>
      </w:pPr>
      <w:r w:rsidRPr="00321A40">
        <w:rPr>
          <w:rFonts w:eastAsia="Times New Roman" w:cs="Times New Roman"/>
          <w:color w:val="000000"/>
          <w:szCs w:val="28"/>
        </w:rPr>
        <w:t xml:space="preserve">1. Đơn vị yêu cầu báo giá: </w:t>
      </w:r>
      <w:r>
        <w:rPr>
          <w:rFonts w:eastAsia="Times New Roman" w:cs="Times New Roman"/>
          <w:color w:val="000000"/>
          <w:szCs w:val="28"/>
        </w:rPr>
        <w:t>Trung tâm Y tế huyện Sơn Dương.</w:t>
      </w:r>
    </w:p>
    <w:p w:rsidR="00321A40" w:rsidRDefault="00321A40" w:rsidP="003C1BF6">
      <w:pPr>
        <w:ind w:firstLine="720"/>
        <w:jc w:val="both"/>
        <w:rPr>
          <w:rFonts w:eastAsia="Times New Roman" w:cs="Times New Roman"/>
          <w:color w:val="000000"/>
          <w:szCs w:val="28"/>
        </w:rPr>
      </w:pPr>
      <w:r w:rsidRPr="00321A40">
        <w:rPr>
          <w:rFonts w:eastAsia="Times New Roman" w:cs="Times New Roman"/>
          <w:color w:val="000000"/>
          <w:szCs w:val="28"/>
        </w:rPr>
        <w:t>2. Thông tin liên hệ của người chịu trách nhiệm tiếp nhận báo giá:</w:t>
      </w:r>
    </w:p>
    <w:p w:rsidR="00321A40" w:rsidRDefault="00321A40" w:rsidP="003C1BF6">
      <w:pPr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Họ và tên: </w:t>
      </w:r>
      <w:r w:rsidR="00611394">
        <w:rPr>
          <w:rFonts w:eastAsia="Times New Roman" w:cs="Times New Roman"/>
          <w:color w:val="000000"/>
          <w:szCs w:val="28"/>
        </w:rPr>
        <w:t>Trần Ánh Vân Hường</w:t>
      </w:r>
    </w:p>
    <w:p w:rsidR="00321A40" w:rsidRDefault="00321A40" w:rsidP="003C1BF6">
      <w:pPr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Số ĐT: </w:t>
      </w:r>
      <w:r w:rsidR="00611394">
        <w:rPr>
          <w:rFonts w:eastAsia="Times New Roman" w:cs="Times New Roman"/>
          <w:color w:val="000000"/>
          <w:szCs w:val="28"/>
        </w:rPr>
        <w:t>0966.518.328</w:t>
      </w:r>
    </w:p>
    <w:p w:rsidR="00321A40" w:rsidRDefault="00321A40" w:rsidP="003C1BF6">
      <w:pPr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Địa chỉ email: </w:t>
      </w:r>
      <w:r w:rsidR="00420F6B" w:rsidRPr="00420F6B">
        <w:rPr>
          <w:rFonts w:eastAsia="Times New Roman" w:cs="Times New Roman"/>
          <w:color w:val="FF0000"/>
          <w:szCs w:val="28"/>
        </w:rPr>
        <w:t>ttytsonduong2022@gmail.com</w:t>
      </w:r>
    </w:p>
    <w:p w:rsidR="002A2E13" w:rsidRPr="00321A40" w:rsidRDefault="002A2E13" w:rsidP="003C1BF6">
      <w:pPr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3. Danh mục hàng hóa: </w:t>
      </w:r>
      <w:r w:rsidRPr="002A2E13">
        <w:rPr>
          <w:rFonts w:eastAsia="Times New Roman" w:cs="Times New Roman"/>
          <w:color w:val="FF0000"/>
          <w:szCs w:val="28"/>
        </w:rPr>
        <w:t>Phụ lục 01</w:t>
      </w:r>
      <w:r>
        <w:rPr>
          <w:rFonts w:eastAsia="Times New Roman" w:cs="Times New Roman"/>
          <w:color w:val="000000"/>
          <w:szCs w:val="28"/>
        </w:rPr>
        <w:t xml:space="preserve"> đính kèm.</w:t>
      </w:r>
    </w:p>
    <w:p w:rsidR="00321A40" w:rsidRDefault="002A2E13" w:rsidP="003C1BF6">
      <w:pPr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4</w:t>
      </w:r>
      <w:r w:rsidR="00321A40" w:rsidRPr="00321A40">
        <w:rPr>
          <w:rFonts w:eastAsia="Times New Roman" w:cs="Times New Roman"/>
          <w:color w:val="000000"/>
          <w:szCs w:val="28"/>
        </w:rPr>
        <w:t>.</w:t>
      </w:r>
      <w:r w:rsidR="00321A40">
        <w:rPr>
          <w:rFonts w:eastAsia="Times New Roman" w:cs="Times New Roman"/>
          <w:color w:val="000000"/>
          <w:szCs w:val="28"/>
        </w:rPr>
        <w:t xml:space="preserve"> Cách thức tiếp nhận báo giá:</w:t>
      </w:r>
    </w:p>
    <w:p w:rsidR="00321A40" w:rsidRPr="00321A40" w:rsidRDefault="00321A40" w:rsidP="003C1BF6">
      <w:pPr>
        <w:ind w:firstLine="720"/>
        <w:jc w:val="both"/>
        <w:rPr>
          <w:rFonts w:eastAsia="Times New Roman" w:cs="Times New Roman"/>
          <w:color w:val="222222"/>
          <w:szCs w:val="28"/>
        </w:rPr>
      </w:pPr>
      <w:r w:rsidRPr="00321A40">
        <w:rPr>
          <w:rFonts w:eastAsia="Times New Roman" w:cs="Times New Roman"/>
          <w:color w:val="000000"/>
          <w:szCs w:val="28"/>
        </w:rPr>
        <w:t xml:space="preserve"> Nhận </w:t>
      </w:r>
      <w:r w:rsidR="00EB356D">
        <w:rPr>
          <w:rFonts w:eastAsia="Times New Roman" w:cs="Times New Roman"/>
          <w:color w:val="000000"/>
          <w:szCs w:val="28"/>
        </w:rPr>
        <w:t>bản cứng theo</w:t>
      </w:r>
      <w:r w:rsidRPr="00321A40">
        <w:rPr>
          <w:rFonts w:eastAsia="Times New Roman" w:cs="Times New Roman"/>
          <w:color w:val="000000"/>
          <w:szCs w:val="28"/>
        </w:rPr>
        <w:t xml:space="preserve"> địa chỉ:</w:t>
      </w:r>
      <w:r w:rsidR="00237944">
        <w:rPr>
          <w:rFonts w:eastAsia="Times New Roman" w:cs="Times New Roman"/>
          <w:color w:val="000000"/>
          <w:szCs w:val="28"/>
        </w:rPr>
        <w:t xml:space="preserve"> Khoa Dược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237944">
        <w:rPr>
          <w:rFonts w:eastAsia="Times New Roman" w:cs="Times New Roman"/>
          <w:color w:val="000000"/>
          <w:szCs w:val="28"/>
        </w:rPr>
        <w:t xml:space="preserve">- </w:t>
      </w:r>
      <w:r w:rsidR="00946890">
        <w:rPr>
          <w:rFonts w:eastAsia="Times New Roman" w:cs="Times New Roman"/>
          <w:color w:val="000000"/>
          <w:szCs w:val="28"/>
        </w:rPr>
        <w:t>cận lâm sàng,</w:t>
      </w:r>
      <w:r>
        <w:rPr>
          <w:rFonts w:eastAsia="Times New Roman" w:cs="Times New Roman"/>
          <w:color w:val="000000"/>
          <w:szCs w:val="28"/>
        </w:rPr>
        <w:t xml:space="preserve"> Trung tâm Y tế huyện Sơn Dương, tổ dân phố Quyết Thắng, thị trấn Sơn Dương, huyện Sơn Dương, tỉnh Tuyên Quang.</w:t>
      </w:r>
    </w:p>
    <w:p w:rsidR="00321A40" w:rsidRPr="00321A40" w:rsidRDefault="002A2E13" w:rsidP="003C1BF6">
      <w:pPr>
        <w:ind w:firstLine="720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000000"/>
          <w:szCs w:val="28"/>
        </w:rPr>
        <w:t>5</w:t>
      </w:r>
      <w:r w:rsidR="00321A40" w:rsidRPr="00321A40">
        <w:rPr>
          <w:rFonts w:eastAsia="Times New Roman" w:cs="Times New Roman"/>
          <w:color w:val="000000"/>
          <w:szCs w:val="28"/>
        </w:rPr>
        <w:t xml:space="preserve">. Thời hạn tiếp nhận báo giá: Từ </w:t>
      </w:r>
      <w:r w:rsidR="004C3669">
        <w:rPr>
          <w:rFonts w:eastAsia="Times New Roman" w:cs="Times New Roman"/>
          <w:b/>
          <w:color w:val="FF0000"/>
          <w:szCs w:val="28"/>
        </w:rPr>
        <w:t>08</w:t>
      </w:r>
      <w:r w:rsidR="00321A40" w:rsidRPr="00321A40">
        <w:rPr>
          <w:rFonts w:eastAsia="Times New Roman" w:cs="Times New Roman"/>
          <w:b/>
          <w:color w:val="FF0000"/>
          <w:szCs w:val="28"/>
        </w:rPr>
        <w:t>h</w:t>
      </w:r>
      <w:r w:rsidR="00321A40" w:rsidRPr="00321A40">
        <w:rPr>
          <w:rFonts w:eastAsia="Times New Roman" w:cs="Times New Roman"/>
          <w:color w:val="000000"/>
          <w:szCs w:val="28"/>
        </w:rPr>
        <w:t xml:space="preserve"> ngày</w:t>
      </w:r>
      <w:r w:rsidR="00470CDE">
        <w:rPr>
          <w:rFonts w:eastAsia="Times New Roman" w:cs="Times New Roman"/>
          <w:color w:val="FF0000"/>
          <w:szCs w:val="28"/>
        </w:rPr>
        <w:t xml:space="preserve"> </w:t>
      </w:r>
      <w:r w:rsidR="0008170B">
        <w:rPr>
          <w:rFonts w:eastAsia="Times New Roman" w:cs="Times New Roman"/>
          <w:b/>
          <w:color w:val="FF0000"/>
          <w:szCs w:val="28"/>
        </w:rPr>
        <w:t>23</w:t>
      </w:r>
      <w:r w:rsidR="00470CDE" w:rsidRPr="00470CDE">
        <w:rPr>
          <w:rFonts w:eastAsia="Times New Roman" w:cs="Times New Roman"/>
          <w:color w:val="FF0000"/>
          <w:szCs w:val="28"/>
        </w:rPr>
        <w:t xml:space="preserve"> </w:t>
      </w:r>
      <w:r w:rsidR="00470CDE">
        <w:rPr>
          <w:rFonts w:eastAsia="Times New Roman" w:cs="Times New Roman"/>
          <w:color w:val="000000"/>
          <w:szCs w:val="28"/>
        </w:rPr>
        <w:t xml:space="preserve">tháng </w:t>
      </w:r>
      <w:r w:rsidR="0008170B">
        <w:rPr>
          <w:rFonts w:eastAsia="Times New Roman" w:cs="Times New Roman"/>
          <w:b/>
          <w:color w:val="FF0000"/>
          <w:szCs w:val="28"/>
        </w:rPr>
        <w:t>12</w:t>
      </w:r>
      <w:r w:rsidR="00321A40" w:rsidRPr="00321A40">
        <w:rPr>
          <w:rFonts w:eastAsia="Times New Roman" w:cs="Times New Roman"/>
          <w:color w:val="000000"/>
          <w:szCs w:val="28"/>
        </w:rPr>
        <w:t xml:space="preserve"> năm</w:t>
      </w:r>
      <w:r w:rsidR="00470CDE">
        <w:rPr>
          <w:rFonts w:eastAsia="Times New Roman" w:cs="Times New Roman"/>
          <w:color w:val="000000"/>
          <w:szCs w:val="28"/>
        </w:rPr>
        <w:t xml:space="preserve"> </w:t>
      </w:r>
      <w:r w:rsidR="00E91042">
        <w:rPr>
          <w:rFonts w:eastAsia="Times New Roman" w:cs="Times New Roman"/>
          <w:b/>
          <w:color w:val="FF0000"/>
          <w:szCs w:val="28"/>
        </w:rPr>
        <w:t>2024</w:t>
      </w:r>
      <w:r w:rsidR="00321A40" w:rsidRPr="00321A40">
        <w:rPr>
          <w:rFonts w:eastAsia="Times New Roman" w:cs="Times New Roman"/>
          <w:color w:val="000000"/>
          <w:szCs w:val="28"/>
        </w:rPr>
        <w:t xml:space="preserve"> đến trước </w:t>
      </w:r>
      <w:r w:rsidR="004C3669">
        <w:rPr>
          <w:rFonts w:eastAsia="Times New Roman" w:cs="Times New Roman"/>
          <w:b/>
          <w:color w:val="FF0000"/>
          <w:szCs w:val="28"/>
        </w:rPr>
        <w:t>17</w:t>
      </w:r>
      <w:r w:rsidR="00321A40" w:rsidRPr="00321A40">
        <w:rPr>
          <w:rFonts w:eastAsia="Times New Roman" w:cs="Times New Roman"/>
          <w:b/>
          <w:color w:val="FF0000"/>
          <w:szCs w:val="28"/>
        </w:rPr>
        <w:t>h</w:t>
      </w:r>
      <w:r w:rsidR="00470CDE" w:rsidRPr="000F304D">
        <w:rPr>
          <w:rFonts w:eastAsia="Times New Roman" w:cs="Times New Roman"/>
          <w:b/>
          <w:color w:val="FF0000"/>
          <w:szCs w:val="28"/>
        </w:rPr>
        <w:t>00</w:t>
      </w:r>
      <w:r w:rsidR="00321A40" w:rsidRPr="00321A40">
        <w:rPr>
          <w:rFonts w:eastAsia="Times New Roman" w:cs="Times New Roman"/>
          <w:color w:val="000000"/>
          <w:szCs w:val="28"/>
        </w:rPr>
        <w:t xml:space="preserve"> ngày</w:t>
      </w:r>
      <w:r w:rsidR="00470CDE">
        <w:rPr>
          <w:rFonts w:eastAsia="Times New Roman" w:cs="Times New Roman"/>
          <w:color w:val="000000"/>
          <w:szCs w:val="28"/>
        </w:rPr>
        <w:t xml:space="preserve"> </w:t>
      </w:r>
      <w:r w:rsidR="0008170B">
        <w:rPr>
          <w:rFonts w:eastAsia="Times New Roman" w:cs="Times New Roman"/>
          <w:b/>
          <w:color w:val="FF0000"/>
          <w:szCs w:val="28"/>
        </w:rPr>
        <w:t>0</w:t>
      </w:r>
      <w:r w:rsidR="009066AB">
        <w:rPr>
          <w:rFonts w:eastAsia="Times New Roman" w:cs="Times New Roman"/>
          <w:b/>
          <w:color w:val="FF0000"/>
          <w:szCs w:val="28"/>
        </w:rPr>
        <w:t>6</w:t>
      </w:r>
      <w:r w:rsidR="00470CDE">
        <w:rPr>
          <w:rFonts w:eastAsia="Times New Roman" w:cs="Times New Roman"/>
          <w:color w:val="000000"/>
          <w:szCs w:val="28"/>
        </w:rPr>
        <w:t xml:space="preserve"> </w:t>
      </w:r>
      <w:r w:rsidR="00321A40" w:rsidRPr="00321A40">
        <w:rPr>
          <w:rFonts w:eastAsia="Times New Roman" w:cs="Times New Roman"/>
          <w:color w:val="000000"/>
          <w:szCs w:val="28"/>
        </w:rPr>
        <w:t>tháng</w:t>
      </w:r>
      <w:r w:rsidR="00470CDE">
        <w:rPr>
          <w:rFonts w:eastAsia="Times New Roman" w:cs="Times New Roman"/>
          <w:color w:val="000000"/>
          <w:szCs w:val="28"/>
        </w:rPr>
        <w:t xml:space="preserve"> </w:t>
      </w:r>
      <w:r w:rsidR="0008170B">
        <w:rPr>
          <w:rFonts w:eastAsia="Times New Roman" w:cs="Times New Roman"/>
          <w:b/>
          <w:color w:val="FF0000"/>
          <w:szCs w:val="28"/>
        </w:rPr>
        <w:t>01</w:t>
      </w:r>
      <w:r w:rsidR="00470CDE">
        <w:rPr>
          <w:rFonts w:eastAsia="Times New Roman" w:cs="Times New Roman"/>
          <w:color w:val="000000"/>
          <w:szCs w:val="28"/>
        </w:rPr>
        <w:t xml:space="preserve"> </w:t>
      </w:r>
      <w:r w:rsidR="00321A40" w:rsidRPr="00321A40">
        <w:rPr>
          <w:rFonts w:eastAsia="Times New Roman" w:cs="Times New Roman"/>
          <w:color w:val="000000"/>
          <w:szCs w:val="28"/>
        </w:rPr>
        <w:t>năm</w:t>
      </w:r>
      <w:r w:rsidR="00470CDE">
        <w:rPr>
          <w:rFonts w:eastAsia="Times New Roman" w:cs="Times New Roman"/>
          <w:color w:val="000000"/>
          <w:szCs w:val="28"/>
        </w:rPr>
        <w:t xml:space="preserve"> </w:t>
      </w:r>
      <w:r w:rsidR="00A00653">
        <w:rPr>
          <w:rFonts w:eastAsia="Times New Roman" w:cs="Times New Roman"/>
          <w:b/>
          <w:color w:val="FF0000"/>
          <w:szCs w:val="28"/>
        </w:rPr>
        <w:t>2025</w:t>
      </w:r>
      <w:r w:rsidR="00470CDE">
        <w:rPr>
          <w:rFonts w:eastAsia="Times New Roman" w:cs="Times New Roman"/>
          <w:color w:val="000000"/>
          <w:szCs w:val="28"/>
        </w:rPr>
        <w:t>.</w:t>
      </w:r>
    </w:p>
    <w:p w:rsidR="00321A40" w:rsidRPr="00321A40" w:rsidRDefault="00321A40" w:rsidP="003C1BF6">
      <w:pPr>
        <w:ind w:firstLine="720"/>
        <w:jc w:val="both"/>
        <w:rPr>
          <w:rFonts w:eastAsia="Times New Roman" w:cs="Times New Roman"/>
          <w:color w:val="222222"/>
          <w:szCs w:val="28"/>
        </w:rPr>
      </w:pPr>
      <w:r w:rsidRPr="00321A40">
        <w:rPr>
          <w:rFonts w:eastAsia="Times New Roman" w:cs="Times New Roman"/>
          <w:color w:val="000000"/>
          <w:szCs w:val="28"/>
        </w:rPr>
        <w:t>Các báo giá nhận được sau thời điểm nêu trên sẽ không được xem xét.</w:t>
      </w:r>
    </w:p>
    <w:p w:rsidR="00321A40" w:rsidRPr="00321A40" w:rsidRDefault="002A2E13" w:rsidP="003C1BF6">
      <w:pPr>
        <w:ind w:firstLine="720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000000"/>
          <w:szCs w:val="28"/>
        </w:rPr>
        <w:t>6</w:t>
      </w:r>
      <w:r w:rsidR="00321A40" w:rsidRPr="00321A40">
        <w:rPr>
          <w:rFonts w:eastAsia="Times New Roman" w:cs="Times New Roman"/>
          <w:color w:val="000000"/>
          <w:szCs w:val="28"/>
        </w:rPr>
        <w:t>. Thời hạn có hiệu lực của báo giá: Tối thiểu</w:t>
      </w:r>
      <w:r w:rsidR="00470CDE">
        <w:rPr>
          <w:rFonts w:eastAsia="Times New Roman" w:cs="Times New Roman"/>
          <w:color w:val="000000"/>
          <w:szCs w:val="28"/>
        </w:rPr>
        <w:t xml:space="preserve"> </w:t>
      </w:r>
      <w:r w:rsidR="000F304D" w:rsidRPr="00771776">
        <w:rPr>
          <w:rFonts w:eastAsia="Times New Roman" w:cs="Times New Roman"/>
          <w:b/>
          <w:color w:val="FF0000"/>
          <w:szCs w:val="28"/>
        </w:rPr>
        <w:t>90</w:t>
      </w:r>
      <w:r w:rsidR="00470CDE">
        <w:rPr>
          <w:rFonts w:eastAsia="Times New Roman" w:cs="Times New Roman"/>
          <w:color w:val="000000"/>
          <w:szCs w:val="28"/>
        </w:rPr>
        <w:t xml:space="preserve"> ngày</w:t>
      </w:r>
      <w:r w:rsidR="00321A40" w:rsidRPr="00321A40">
        <w:rPr>
          <w:rFonts w:eastAsia="Times New Roman" w:cs="Times New Roman"/>
          <w:color w:val="000000"/>
          <w:szCs w:val="28"/>
        </w:rPr>
        <w:t xml:space="preserve">, kể từ ngày </w:t>
      </w:r>
      <w:r w:rsidR="009066AB">
        <w:rPr>
          <w:rFonts w:eastAsia="Times New Roman" w:cs="Times New Roman"/>
          <w:b/>
          <w:color w:val="FF0000"/>
          <w:szCs w:val="28"/>
        </w:rPr>
        <w:t xml:space="preserve">06 </w:t>
      </w:r>
      <w:r w:rsidR="00321A40" w:rsidRPr="00321A40">
        <w:rPr>
          <w:rFonts w:eastAsia="Times New Roman" w:cs="Times New Roman"/>
          <w:color w:val="000000"/>
          <w:szCs w:val="28"/>
        </w:rPr>
        <w:t>tháng</w:t>
      </w:r>
      <w:r w:rsidR="00470CDE">
        <w:rPr>
          <w:rFonts w:eastAsia="Times New Roman" w:cs="Times New Roman"/>
          <w:color w:val="000000"/>
          <w:szCs w:val="28"/>
        </w:rPr>
        <w:t xml:space="preserve"> </w:t>
      </w:r>
      <w:r w:rsidR="009066AB">
        <w:rPr>
          <w:rFonts w:eastAsia="Times New Roman" w:cs="Times New Roman"/>
          <w:b/>
          <w:color w:val="FF0000"/>
          <w:szCs w:val="28"/>
        </w:rPr>
        <w:t>01</w:t>
      </w:r>
      <w:r w:rsidR="00321A40" w:rsidRPr="00321A40">
        <w:rPr>
          <w:rFonts w:eastAsia="Times New Roman" w:cs="Times New Roman"/>
          <w:color w:val="000000"/>
          <w:szCs w:val="28"/>
        </w:rPr>
        <w:t xml:space="preserve"> năm</w:t>
      </w:r>
      <w:r w:rsidR="00470CDE">
        <w:rPr>
          <w:rFonts w:eastAsia="Times New Roman" w:cs="Times New Roman"/>
          <w:color w:val="000000"/>
          <w:szCs w:val="28"/>
        </w:rPr>
        <w:t xml:space="preserve"> </w:t>
      </w:r>
      <w:r w:rsidR="00A00653">
        <w:rPr>
          <w:rFonts w:eastAsia="Times New Roman" w:cs="Times New Roman"/>
          <w:b/>
          <w:color w:val="FF0000"/>
          <w:szCs w:val="28"/>
        </w:rPr>
        <w:t>2025</w:t>
      </w:r>
      <w:r w:rsidR="00470CDE">
        <w:rPr>
          <w:rFonts w:eastAsia="Times New Roman" w:cs="Times New Roman"/>
          <w:color w:val="000000"/>
          <w:szCs w:val="28"/>
        </w:rPr>
        <w:t>.</w:t>
      </w:r>
    </w:p>
    <w:p w:rsidR="00321A40" w:rsidRDefault="00321A40" w:rsidP="003C1BF6">
      <w:pPr>
        <w:ind w:firstLine="72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321A40">
        <w:rPr>
          <w:rFonts w:eastAsia="Times New Roman" w:cs="Times New Roman"/>
          <w:b/>
          <w:bCs/>
          <w:color w:val="000000"/>
          <w:szCs w:val="28"/>
        </w:rPr>
        <w:t>II. Nội dung yêu cầu báo giá:</w:t>
      </w:r>
    </w:p>
    <w:p w:rsidR="00C872D9" w:rsidRDefault="002A2E13" w:rsidP="003C1BF6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  <w:t>1</w:t>
      </w:r>
      <w:r w:rsidR="00470CDE">
        <w:rPr>
          <w:rFonts w:eastAsia="Times New Roman" w:cs="Times New Roman"/>
          <w:color w:val="000000"/>
          <w:szCs w:val="28"/>
        </w:rPr>
        <w:t xml:space="preserve">. </w:t>
      </w:r>
      <w:r w:rsidR="00C872D9">
        <w:rPr>
          <w:rFonts w:eastAsia="Times New Roman" w:cs="Times New Roman"/>
          <w:color w:val="000000"/>
          <w:szCs w:val="28"/>
        </w:rPr>
        <w:t>Mẫu báo giá: Theo Phụ lục</w:t>
      </w:r>
      <w:r w:rsidR="00E91042">
        <w:rPr>
          <w:rFonts w:eastAsia="Times New Roman" w:cs="Times New Roman"/>
          <w:color w:val="000000"/>
          <w:szCs w:val="28"/>
        </w:rPr>
        <w:t xml:space="preserve"> </w:t>
      </w:r>
      <w:r w:rsidRPr="002A2E13">
        <w:rPr>
          <w:rFonts w:eastAsia="Times New Roman" w:cs="Times New Roman"/>
          <w:color w:val="FF0000"/>
          <w:szCs w:val="28"/>
        </w:rPr>
        <w:t>02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E91042">
        <w:rPr>
          <w:rFonts w:eastAsia="Times New Roman" w:cs="Times New Roman"/>
          <w:color w:val="000000"/>
          <w:szCs w:val="28"/>
        </w:rPr>
        <w:t>đính kèm</w:t>
      </w:r>
      <w:r w:rsidR="009C24F4">
        <w:rPr>
          <w:rFonts w:eastAsia="Times New Roman" w:cs="Times New Roman"/>
          <w:color w:val="000000"/>
          <w:szCs w:val="28"/>
        </w:rPr>
        <w:t>.</w:t>
      </w:r>
    </w:p>
    <w:p w:rsidR="00264C4B" w:rsidRDefault="00264C4B" w:rsidP="003C1BF6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  <w:t xml:space="preserve">2. Số lượng báo giá: </w:t>
      </w:r>
      <w:r w:rsidRPr="009066AB">
        <w:rPr>
          <w:rFonts w:eastAsia="Times New Roman" w:cs="Times New Roman"/>
          <w:b/>
          <w:color w:val="FF0000"/>
          <w:szCs w:val="28"/>
        </w:rPr>
        <w:t>02</w:t>
      </w:r>
      <w:r>
        <w:rPr>
          <w:rFonts w:eastAsia="Times New Roman" w:cs="Times New Roman"/>
          <w:color w:val="000000"/>
          <w:szCs w:val="28"/>
        </w:rPr>
        <w:t xml:space="preserve"> bản.</w:t>
      </w:r>
    </w:p>
    <w:p w:rsidR="002A2E13" w:rsidRPr="002A2E13" w:rsidRDefault="002A2E13" w:rsidP="003C1BF6">
      <w:pPr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  <w:r w:rsidRPr="002A2E13">
        <w:rPr>
          <w:rFonts w:eastAsia="Times New Roman" w:cs="Times New Roman"/>
          <w:b/>
          <w:color w:val="000000"/>
          <w:szCs w:val="28"/>
        </w:rPr>
        <w:t>III. Nội dung khác</w:t>
      </w:r>
    </w:p>
    <w:p w:rsidR="008F45EC" w:rsidRDefault="00C872D9" w:rsidP="00C872D9">
      <w:pPr>
        <w:jc w:val="both"/>
        <w:rPr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ab/>
      </w:r>
      <w:r>
        <w:rPr>
          <w:color w:val="000000"/>
          <w:szCs w:val="28"/>
        </w:rPr>
        <w:t>3</w:t>
      </w:r>
      <w:r w:rsidR="009C24F4" w:rsidRPr="009C24F4">
        <w:rPr>
          <w:color w:val="000000"/>
          <w:szCs w:val="28"/>
        </w:rPr>
        <w:t xml:space="preserve">. Địa điểm </w:t>
      </w:r>
      <w:r w:rsidR="002A2E13">
        <w:rPr>
          <w:color w:val="000000"/>
          <w:szCs w:val="28"/>
        </w:rPr>
        <w:t>giao hàng hóa</w:t>
      </w:r>
      <w:r w:rsidR="008F45EC">
        <w:rPr>
          <w:color w:val="000000"/>
          <w:szCs w:val="28"/>
        </w:rPr>
        <w:t>: Tại Trung tâm Y tế huyện Sơn Dương.</w:t>
      </w:r>
    </w:p>
    <w:p w:rsidR="009C24F4" w:rsidRPr="009C24F4" w:rsidRDefault="00C872D9" w:rsidP="003C1BF6">
      <w:pPr>
        <w:pStyle w:val="NormalWeb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C24F4" w:rsidRPr="009C24F4">
        <w:rPr>
          <w:color w:val="000000"/>
          <w:sz w:val="28"/>
          <w:szCs w:val="28"/>
        </w:rPr>
        <w:t xml:space="preserve">. Thời gian giao hàng dự kiến: </w:t>
      </w:r>
      <w:r w:rsidR="00A5353D">
        <w:rPr>
          <w:color w:val="000000"/>
          <w:sz w:val="28"/>
          <w:szCs w:val="28"/>
        </w:rPr>
        <w:t>Ngay</w:t>
      </w:r>
      <w:r w:rsidR="008F45EC">
        <w:rPr>
          <w:color w:val="000000"/>
          <w:sz w:val="28"/>
          <w:szCs w:val="28"/>
        </w:rPr>
        <w:t xml:space="preserve"> sau khi có kết quả lựa chọn </w:t>
      </w:r>
      <w:r w:rsidR="00C23B32">
        <w:rPr>
          <w:color w:val="000000"/>
          <w:sz w:val="28"/>
          <w:szCs w:val="28"/>
        </w:rPr>
        <w:t xml:space="preserve">đơn vị cung ứng hàng hóa </w:t>
      </w:r>
      <w:r w:rsidR="008F45EC">
        <w:rPr>
          <w:color w:val="000000"/>
          <w:sz w:val="28"/>
          <w:szCs w:val="28"/>
        </w:rPr>
        <w:t xml:space="preserve">và hoàn thiện các thủ tục mua </w:t>
      </w:r>
      <w:r w:rsidR="00DC6FBD">
        <w:rPr>
          <w:color w:val="000000"/>
          <w:sz w:val="28"/>
          <w:szCs w:val="28"/>
        </w:rPr>
        <w:t xml:space="preserve">sắm theo quy định của pháp luật, dự kiến trong tháng </w:t>
      </w:r>
      <w:r w:rsidR="009066AB">
        <w:rPr>
          <w:color w:val="FF0000"/>
          <w:sz w:val="28"/>
          <w:szCs w:val="28"/>
        </w:rPr>
        <w:t>01/2025</w:t>
      </w:r>
      <w:r w:rsidR="00DC6FBD" w:rsidRPr="00DC6FBD">
        <w:rPr>
          <w:color w:val="FF0000"/>
          <w:sz w:val="28"/>
          <w:szCs w:val="28"/>
        </w:rPr>
        <w:t>.</w:t>
      </w:r>
    </w:p>
    <w:p w:rsidR="009C24F4" w:rsidRPr="009C24F4" w:rsidRDefault="00C872D9" w:rsidP="003C1BF6">
      <w:pPr>
        <w:pStyle w:val="NormalWeb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C24F4" w:rsidRPr="009C24F4">
        <w:rPr>
          <w:color w:val="000000"/>
          <w:sz w:val="28"/>
          <w:szCs w:val="28"/>
        </w:rPr>
        <w:t xml:space="preserve">. Dự kiến về các điều khoản tạm ứng, thanh toán hợp đồng: </w:t>
      </w:r>
      <w:r w:rsidR="008F45EC">
        <w:rPr>
          <w:color w:val="000000"/>
          <w:sz w:val="28"/>
          <w:szCs w:val="28"/>
        </w:rPr>
        <w:t>Thanh toán theo quy định pháp luật, nội dung thỏa thuận 2 bên.</w:t>
      </w:r>
    </w:p>
    <w:p w:rsidR="000F304D" w:rsidRPr="00E91042" w:rsidRDefault="009C24F4" w:rsidP="00C872D9">
      <w:pPr>
        <w:jc w:val="both"/>
        <w:rPr>
          <w:lang w:val="pt-BR"/>
        </w:rPr>
      </w:pPr>
      <w:r>
        <w:rPr>
          <w:rFonts w:eastAsia="Times New Roman" w:cs="Times New Roman"/>
          <w:color w:val="000000"/>
          <w:szCs w:val="28"/>
        </w:rPr>
        <w:tab/>
      </w:r>
      <w:r w:rsidR="000F304D">
        <w:rPr>
          <w:lang w:val="pt-BR"/>
        </w:rPr>
        <w:t>Trung tâm Y tế huyện Sơn Dương</w:t>
      </w:r>
      <w:r w:rsidR="000F304D" w:rsidRPr="00C05C0D">
        <w:rPr>
          <w:lang w:val="pt-BR"/>
        </w:rPr>
        <w:t xml:space="preserve"> trân trọng thông báo./</w:t>
      </w:r>
      <w:r w:rsidR="000F304D">
        <w:rPr>
          <w:lang w:val="pt-B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473"/>
      </w:tblGrid>
      <w:tr w:rsidR="000F304D" w:rsidTr="00C23B32">
        <w:tc>
          <w:tcPr>
            <w:tcW w:w="4647" w:type="dxa"/>
          </w:tcPr>
          <w:p w:rsidR="000F304D" w:rsidRPr="00E91042" w:rsidRDefault="000F304D" w:rsidP="00E91042">
            <w:pPr>
              <w:spacing w:after="0"/>
              <w:rPr>
                <w:b/>
                <w:i/>
                <w:sz w:val="24"/>
                <w:szCs w:val="24"/>
                <w:lang w:val="pt-BR"/>
              </w:rPr>
            </w:pPr>
            <w:r w:rsidRPr="00E91042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  <w:p w:rsidR="000F304D" w:rsidRPr="008D05A0" w:rsidRDefault="000F304D" w:rsidP="000F304D">
            <w:pPr>
              <w:spacing w:before="0" w:after="0"/>
              <w:rPr>
                <w:sz w:val="22"/>
                <w:lang w:val="pt-BR"/>
              </w:rPr>
            </w:pPr>
            <w:r w:rsidRPr="008D05A0">
              <w:rPr>
                <w:b/>
                <w:i/>
                <w:sz w:val="22"/>
                <w:lang w:val="pt-BR"/>
              </w:rPr>
              <w:t xml:space="preserve">- </w:t>
            </w:r>
            <w:r w:rsidRPr="008D05A0">
              <w:rPr>
                <w:sz w:val="22"/>
                <w:lang w:val="pt-BR"/>
              </w:rPr>
              <w:t xml:space="preserve">BLĐTTYT(b/cáo);                                                                               </w:t>
            </w:r>
          </w:p>
          <w:p w:rsidR="000F304D" w:rsidRPr="008D05A0" w:rsidRDefault="000F304D" w:rsidP="000F304D">
            <w:pPr>
              <w:spacing w:before="0" w:after="0"/>
              <w:rPr>
                <w:sz w:val="22"/>
                <w:lang w:val="pt-BR"/>
              </w:rPr>
            </w:pPr>
            <w:r w:rsidRPr="008D05A0">
              <w:rPr>
                <w:sz w:val="22"/>
                <w:lang w:val="pt-BR"/>
              </w:rPr>
              <w:t>- Đăng tải trên trang web TTYT;</w:t>
            </w:r>
          </w:p>
          <w:p w:rsidR="000F304D" w:rsidRPr="00DC6FBD" w:rsidRDefault="000F304D" w:rsidP="000F304D">
            <w:pPr>
              <w:spacing w:before="0" w:after="0"/>
              <w:jc w:val="both"/>
              <w:rPr>
                <w:rFonts w:eastAsia="Times New Roman" w:cs="Times New Roman"/>
                <w:color w:val="000000"/>
                <w:szCs w:val="28"/>
                <w:vertAlign w:val="subscript"/>
              </w:rPr>
            </w:pPr>
            <w:r w:rsidRPr="008D05A0">
              <w:rPr>
                <w:sz w:val="22"/>
                <w:lang w:val="pt-BR"/>
              </w:rPr>
              <w:t>- L</w:t>
            </w:r>
            <w:r w:rsidRPr="008D05A0">
              <w:rPr>
                <w:sz w:val="22"/>
                <w:lang w:val="pt-BR"/>
              </w:rPr>
              <w:softHyphen/>
            </w:r>
            <w:r w:rsidR="00DC6FBD">
              <w:rPr>
                <w:sz w:val="22"/>
                <w:lang w:val="pt-BR"/>
              </w:rPr>
              <w:t>ưu: VT, KD-CLS</w:t>
            </w:r>
            <w:r w:rsidR="00DC6FBD">
              <w:rPr>
                <w:sz w:val="22"/>
                <w:vertAlign w:val="subscript"/>
                <w:lang w:val="pt-BR"/>
              </w:rPr>
              <w:t>(H).</w:t>
            </w:r>
          </w:p>
        </w:tc>
        <w:tc>
          <w:tcPr>
            <w:tcW w:w="4533" w:type="dxa"/>
          </w:tcPr>
          <w:p w:rsidR="000F304D" w:rsidRPr="000F304D" w:rsidRDefault="000F304D" w:rsidP="000F304D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0F304D">
              <w:rPr>
                <w:rFonts w:eastAsia="Times New Roman" w:cs="Times New Roman"/>
                <w:b/>
                <w:color w:val="000000"/>
                <w:szCs w:val="28"/>
              </w:rPr>
              <w:t>GIÁM ĐỐC</w:t>
            </w:r>
          </w:p>
          <w:p w:rsidR="00E91042" w:rsidRDefault="00E91042" w:rsidP="000F304D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287C56" w:rsidRPr="000F304D" w:rsidRDefault="00287C56" w:rsidP="000F304D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0F304D" w:rsidRPr="000F304D" w:rsidRDefault="000F304D" w:rsidP="000F304D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0F304D" w:rsidRDefault="000F304D" w:rsidP="000F304D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F304D">
              <w:rPr>
                <w:rFonts w:eastAsia="Times New Roman" w:cs="Times New Roman"/>
                <w:b/>
                <w:color w:val="000000"/>
                <w:szCs w:val="28"/>
              </w:rPr>
              <w:t>Nguyễn Kim Cương</w:t>
            </w:r>
          </w:p>
        </w:tc>
      </w:tr>
    </w:tbl>
    <w:p w:rsidR="007301CB" w:rsidRDefault="00AE7CC6" w:rsidP="00AE7CC6">
      <w:pPr>
        <w:spacing w:before="0" w:after="160" w:line="259" w:lineRule="auto"/>
        <w:jc w:val="center"/>
        <w:rPr>
          <w:rFonts w:eastAsia="Times New Roman" w:cs="Times New Roman"/>
          <w:b/>
          <w:color w:val="2E2E2E"/>
          <w:szCs w:val="28"/>
        </w:rPr>
      </w:pPr>
      <w:r>
        <w:rPr>
          <w:rFonts w:eastAsia="Times New Roman" w:cs="Times New Roman"/>
          <w:i/>
          <w:color w:val="2E2E2E"/>
          <w:szCs w:val="28"/>
        </w:rPr>
        <w:br w:type="page"/>
      </w:r>
      <w:r w:rsidR="00CB27AE" w:rsidRPr="00CB27AE">
        <w:rPr>
          <w:rFonts w:eastAsia="Times New Roman" w:cs="Times New Roman"/>
          <w:b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-205740</wp:posOffset>
                </wp:positionV>
                <wp:extent cx="933450" cy="3810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7AE" w:rsidRPr="00CB27AE" w:rsidRDefault="00CB27AE" w:rsidP="00CB27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Phụ lục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2.3pt;margin-top:-16.2pt;width:73.5pt;height:30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" filled="f" strokecolor="#1f4d78 [1604]" strokeweight="1pt">
                <v:textbox>
                  <w:txbxContent>
                    <w:p w:rsidR="00CB27AE" w:rsidRPr="00CB27AE" w:rsidRDefault="00CB27AE" w:rsidP="00CB27A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</w:rPr>
                        <w:t>Phụ lục 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7CC6">
        <w:rPr>
          <w:rFonts w:eastAsia="Times New Roman" w:cs="Times New Roman"/>
          <w:b/>
          <w:color w:val="2E2E2E"/>
          <w:szCs w:val="28"/>
        </w:rPr>
        <w:t>DANH MỤC HÀNG HÓA</w:t>
      </w:r>
    </w:p>
    <w:p w:rsidR="00AE7CC6" w:rsidRDefault="00AE7CC6" w:rsidP="00AE7CC6">
      <w:pPr>
        <w:spacing w:before="0" w:after="160" w:line="259" w:lineRule="auto"/>
        <w:jc w:val="center"/>
        <w:rPr>
          <w:rFonts w:eastAsia="Times New Roman" w:cs="Times New Roman"/>
          <w:i/>
          <w:color w:val="2E2E2E"/>
          <w:szCs w:val="28"/>
        </w:rPr>
      </w:pPr>
      <w:r w:rsidRPr="00AE7CC6">
        <w:rPr>
          <w:rFonts w:eastAsia="Times New Roman" w:cs="Times New Roman"/>
          <w:i/>
          <w:color w:val="2E2E2E"/>
          <w:szCs w:val="28"/>
        </w:rPr>
        <w:t xml:space="preserve">(Đính kèm Thư mời số </w:t>
      </w:r>
      <w:r w:rsidR="009066AB">
        <w:rPr>
          <w:rFonts w:eastAsia="Times New Roman" w:cs="Times New Roman"/>
          <w:i/>
          <w:color w:val="FF0000"/>
          <w:szCs w:val="28"/>
        </w:rPr>
        <w:t>1183</w:t>
      </w:r>
      <w:r w:rsidRPr="00AE7CC6">
        <w:rPr>
          <w:rFonts w:eastAsia="Times New Roman" w:cs="Times New Roman"/>
          <w:i/>
          <w:color w:val="FF0000"/>
          <w:szCs w:val="28"/>
        </w:rPr>
        <w:t>/</w:t>
      </w:r>
      <w:r w:rsidRPr="00AE7CC6">
        <w:rPr>
          <w:rFonts w:eastAsia="Times New Roman" w:cs="Times New Roman"/>
          <w:i/>
          <w:color w:val="2E2E2E"/>
          <w:szCs w:val="28"/>
        </w:rPr>
        <w:t xml:space="preserve">TM-TTYT ngày </w:t>
      </w:r>
      <w:r w:rsidR="009066AB">
        <w:rPr>
          <w:rFonts w:eastAsia="Times New Roman" w:cs="Times New Roman"/>
          <w:i/>
          <w:color w:val="FF0000"/>
          <w:szCs w:val="28"/>
        </w:rPr>
        <w:t>20</w:t>
      </w:r>
      <w:r w:rsidRPr="00AE7CC6">
        <w:rPr>
          <w:rFonts w:eastAsia="Times New Roman" w:cs="Times New Roman"/>
          <w:i/>
          <w:color w:val="2E2E2E"/>
          <w:szCs w:val="28"/>
        </w:rPr>
        <w:t xml:space="preserve"> tháng </w:t>
      </w:r>
      <w:r w:rsidR="009066AB">
        <w:rPr>
          <w:rFonts w:eastAsia="Times New Roman" w:cs="Times New Roman"/>
          <w:i/>
          <w:color w:val="FF0000"/>
          <w:szCs w:val="28"/>
        </w:rPr>
        <w:t>12</w:t>
      </w:r>
      <w:r w:rsidRPr="00AE7CC6">
        <w:rPr>
          <w:rFonts w:eastAsia="Times New Roman" w:cs="Times New Roman"/>
          <w:i/>
          <w:color w:val="2E2E2E"/>
          <w:szCs w:val="28"/>
        </w:rPr>
        <w:t xml:space="preserve"> năm </w:t>
      </w:r>
      <w:r w:rsidRPr="00AE7CC6">
        <w:rPr>
          <w:rFonts w:eastAsia="Times New Roman" w:cs="Times New Roman"/>
          <w:i/>
          <w:color w:val="FF0000"/>
          <w:szCs w:val="28"/>
        </w:rPr>
        <w:t>2024</w:t>
      </w:r>
      <w:r w:rsidRPr="00AE7CC6">
        <w:rPr>
          <w:rFonts w:eastAsia="Times New Roman" w:cs="Times New Roman"/>
          <w:i/>
          <w:color w:val="2E2E2E"/>
          <w:szCs w:val="28"/>
        </w:rPr>
        <w:t xml:space="preserve"> của Trung tâm Y tế huyện Sơn Dương)</w:t>
      </w:r>
    </w:p>
    <w:tbl>
      <w:tblPr>
        <w:tblW w:w="9841" w:type="dxa"/>
        <w:tblInd w:w="-431" w:type="dxa"/>
        <w:tblLook w:val="04A0" w:firstRow="1" w:lastRow="0" w:firstColumn="1" w:lastColumn="0" w:noHBand="0" w:noVBand="1"/>
      </w:tblPr>
      <w:tblGrid>
        <w:gridCol w:w="756"/>
        <w:gridCol w:w="1969"/>
        <w:gridCol w:w="1680"/>
        <w:gridCol w:w="1026"/>
        <w:gridCol w:w="1337"/>
        <w:gridCol w:w="1035"/>
        <w:gridCol w:w="982"/>
        <w:gridCol w:w="1056"/>
      </w:tblGrid>
      <w:tr w:rsidR="00CD2DC9" w:rsidRPr="009F52A3" w:rsidTr="00CD2DC9">
        <w:trPr>
          <w:trHeight w:val="74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C9" w:rsidRPr="009F52A3" w:rsidRDefault="00CD2DC9" w:rsidP="00E17AB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2A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C9" w:rsidRPr="009F52A3" w:rsidRDefault="00CD2DC9" w:rsidP="00E17AB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2A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hoạt chất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C9" w:rsidRPr="009F52A3" w:rsidRDefault="00CD2DC9" w:rsidP="00E17AB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2A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Nồng độ, hàm lượng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C9" w:rsidRPr="009F52A3" w:rsidRDefault="00CD2DC9" w:rsidP="00E17AB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2A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Đường dùng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C9" w:rsidRPr="009F52A3" w:rsidRDefault="00CD2DC9" w:rsidP="00E17AB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2A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Dạng bào chế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C9" w:rsidRPr="009F52A3" w:rsidRDefault="00CD2DC9" w:rsidP="00E17AB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2A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Nhóm TCKT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C9" w:rsidRPr="009F52A3" w:rsidRDefault="00CD2DC9" w:rsidP="00E17AB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2A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C9" w:rsidRPr="009F52A3" w:rsidRDefault="00CD2DC9" w:rsidP="00E17AB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2A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</w:tr>
      <w:tr w:rsidR="00CD2DC9" w:rsidRPr="009F52A3" w:rsidTr="00CD2DC9">
        <w:trPr>
          <w:trHeight w:val="49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C9" w:rsidRPr="009F52A3" w:rsidRDefault="00CD2DC9" w:rsidP="00E17AB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52A3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C9" w:rsidRPr="0063625E" w:rsidRDefault="0063625E" w:rsidP="00E17AB5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Fentanyl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C9" w:rsidRPr="0063625E" w:rsidRDefault="0063625E" w:rsidP="00E17AB5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0,1mg/2ml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C9" w:rsidRPr="0063625E" w:rsidRDefault="0063625E" w:rsidP="00E17AB5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Tiêm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C9" w:rsidRPr="0063625E" w:rsidRDefault="0063625E" w:rsidP="00E17AB5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Thuốc tiêm </w:t>
            </w:r>
            <w:r>
              <w:rPr>
                <w:sz w:val="22"/>
              </w:rPr>
              <w:br/>
              <w:t>truyền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C9" w:rsidRPr="009F52A3" w:rsidRDefault="0063625E" w:rsidP="00E17AB5">
            <w:pPr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C9" w:rsidRPr="009F52A3" w:rsidRDefault="0063625E" w:rsidP="00E17AB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Ống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C9" w:rsidRPr="009F52A3" w:rsidRDefault="0063625E" w:rsidP="00E17AB5">
            <w:pPr>
              <w:spacing w:before="0" w:after="0"/>
              <w:jc w:val="right"/>
              <w:rPr>
                <w:rFonts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/>
                <w:bCs/>
                <w:color w:val="FF0000"/>
                <w:sz w:val="24"/>
                <w:szCs w:val="24"/>
              </w:rPr>
              <w:t>2</w:t>
            </w:r>
            <w:r w:rsidR="00D03881">
              <w:rPr>
                <w:rFonts w:cs="Times New Roman"/>
                <w:bCs/>
                <w:color w:val="FF0000"/>
                <w:sz w:val="24"/>
                <w:szCs w:val="24"/>
              </w:rPr>
              <w:t>.</w:t>
            </w:r>
            <w:r>
              <w:rPr>
                <w:rFonts w:cs="Times New Roman"/>
                <w:bCs/>
                <w:color w:val="FF0000"/>
                <w:sz w:val="24"/>
                <w:szCs w:val="24"/>
              </w:rPr>
              <w:t>500</w:t>
            </w:r>
          </w:p>
        </w:tc>
      </w:tr>
      <w:tr w:rsidR="002714A7" w:rsidRPr="009F52A3" w:rsidTr="000646BA">
        <w:trPr>
          <w:trHeight w:val="572"/>
        </w:trPr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A7" w:rsidRPr="002714A7" w:rsidRDefault="002714A7" w:rsidP="002714A7">
            <w:pPr>
              <w:spacing w:before="0" w:after="0"/>
              <w:rPr>
                <w:b/>
                <w:sz w:val="24"/>
                <w:szCs w:val="24"/>
              </w:rPr>
            </w:pPr>
            <w:r w:rsidRPr="002714A7">
              <w:rPr>
                <w:b/>
                <w:sz w:val="24"/>
                <w:szCs w:val="24"/>
              </w:rPr>
              <w:t xml:space="preserve">Tổng cộng: </w:t>
            </w:r>
            <w:r w:rsidR="009066AB">
              <w:rPr>
                <w:b/>
                <w:color w:val="FF0000"/>
                <w:sz w:val="24"/>
                <w:szCs w:val="24"/>
              </w:rPr>
              <w:t>01</w:t>
            </w:r>
            <w:r w:rsidRPr="002714A7">
              <w:rPr>
                <w:b/>
                <w:sz w:val="24"/>
                <w:szCs w:val="24"/>
              </w:rPr>
              <w:t xml:space="preserve"> mặt hàng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A7" w:rsidRPr="009F52A3" w:rsidRDefault="002714A7" w:rsidP="00E17AB5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A7" w:rsidRPr="009F52A3" w:rsidRDefault="002714A7" w:rsidP="00E17AB5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A7" w:rsidRPr="009F52A3" w:rsidRDefault="002714A7" w:rsidP="00E17AB5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A7" w:rsidRPr="009F52A3" w:rsidRDefault="002714A7" w:rsidP="00E17AB5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0070BB" w:rsidRDefault="000070BB" w:rsidP="00AE7CC6">
      <w:pPr>
        <w:spacing w:before="0" w:after="160" w:line="259" w:lineRule="auto"/>
        <w:jc w:val="center"/>
        <w:rPr>
          <w:rFonts w:eastAsia="Times New Roman" w:cs="Times New Roman"/>
          <w:i/>
          <w:color w:val="2E2E2E"/>
          <w:szCs w:val="28"/>
        </w:rPr>
      </w:pPr>
    </w:p>
    <w:p w:rsidR="000070BB" w:rsidRPr="000070BB" w:rsidRDefault="000070BB" w:rsidP="000070BB">
      <w:pPr>
        <w:spacing w:before="0" w:after="160" w:line="259" w:lineRule="auto"/>
        <w:jc w:val="both"/>
        <w:rPr>
          <w:rFonts w:eastAsia="Times New Roman" w:cs="Times New Roman"/>
          <w:color w:val="2E2E2E"/>
          <w:szCs w:val="28"/>
        </w:rPr>
        <w:sectPr w:rsidR="000070BB" w:rsidRPr="000070BB" w:rsidSect="004C3669"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3837BC" w:rsidRPr="000E2BB7" w:rsidRDefault="00DE58D2" w:rsidP="007301CB">
      <w:pPr>
        <w:spacing w:before="0" w:after="0" w:line="259" w:lineRule="auto"/>
        <w:jc w:val="center"/>
        <w:rPr>
          <w:b/>
          <w:bCs/>
          <w:szCs w:val="28"/>
        </w:rPr>
      </w:pPr>
      <w:r w:rsidRPr="00AE7CC6">
        <w:rPr>
          <w:b/>
          <w:bCs/>
          <w:noProof/>
          <w:color w:val="000000" w:themeColor="text1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-426612</wp:posOffset>
                </wp:positionV>
                <wp:extent cx="914400" cy="4000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CC6" w:rsidRPr="00AE7CC6" w:rsidRDefault="00AE7CC6" w:rsidP="00AE7C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E7CC6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Phụ lục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0.8pt;margin-top:-33.6pt;width:1in;height:31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" filled="f" strokecolor="#1f4d78 [1604]" strokeweight="1pt">
                <v:textbox>
                  <w:txbxContent>
                    <w:p w:rsidR="00AE7CC6" w:rsidRPr="00AE7CC6" w:rsidRDefault="00AE7CC6" w:rsidP="00AE7CC6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AE7CC6">
                        <w:rPr>
                          <w:b/>
                          <w:color w:val="000000" w:themeColor="text1"/>
                          <w:sz w:val="22"/>
                        </w:rPr>
                        <w:t>Phụ lục 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37BC" w:rsidRPr="000E2BB7">
        <w:rPr>
          <w:b/>
          <w:bCs/>
          <w:szCs w:val="28"/>
        </w:rPr>
        <w:t>TÊN ĐƠN VỊ CUNG ỨNG</w:t>
      </w:r>
    </w:p>
    <w:p w:rsidR="003837BC" w:rsidRPr="000E2BB7" w:rsidRDefault="003837BC" w:rsidP="007301CB">
      <w:pPr>
        <w:pStyle w:val="ListParagraph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BB7">
        <w:rPr>
          <w:rFonts w:ascii="Times New Roman" w:hAnsi="Times New Roman" w:cs="Times New Roman"/>
          <w:b/>
          <w:bCs/>
          <w:sz w:val="28"/>
          <w:szCs w:val="28"/>
        </w:rPr>
        <w:t>(Địa chỉ/ SĐT liên hệ)</w:t>
      </w:r>
    </w:p>
    <w:p w:rsidR="007F5FAA" w:rsidRPr="000E2BB7" w:rsidRDefault="007F5FAA" w:rsidP="000E2BB7">
      <w:pPr>
        <w:spacing w:before="0" w:after="0"/>
        <w:jc w:val="center"/>
        <w:rPr>
          <w:b/>
          <w:szCs w:val="28"/>
        </w:rPr>
      </w:pPr>
    </w:p>
    <w:p w:rsidR="003837BC" w:rsidRPr="000E2BB7" w:rsidRDefault="003837BC" w:rsidP="000E2BB7">
      <w:pPr>
        <w:spacing w:before="0" w:after="0"/>
        <w:jc w:val="center"/>
        <w:rPr>
          <w:b/>
          <w:bCs/>
          <w:szCs w:val="28"/>
        </w:rPr>
      </w:pPr>
      <w:r w:rsidRPr="000E2BB7">
        <w:rPr>
          <w:b/>
          <w:bCs/>
          <w:szCs w:val="28"/>
        </w:rPr>
        <w:t>BẢNG BÁO GIÁ</w:t>
      </w:r>
    </w:p>
    <w:p w:rsidR="003837BC" w:rsidRPr="000E2BB7" w:rsidRDefault="003837BC" w:rsidP="000E2BB7">
      <w:pPr>
        <w:spacing w:before="0" w:after="0"/>
        <w:jc w:val="center"/>
        <w:rPr>
          <w:b/>
          <w:bCs/>
          <w:szCs w:val="28"/>
        </w:rPr>
      </w:pPr>
    </w:p>
    <w:p w:rsidR="003837BC" w:rsidRPr="000E2BB7" w:rsidRDefault="003837BC" w:rsidP="000E2BB7">
      <w:pPr>
        <w:spacing w:before="0" w:after="0"/>
        <w:jc w:val="center"/>
        <w:rPr>
          <w:b/>
          <w:bCs/>
          <w:szCs w:val="28"/>
        </w:rPr>
      </w:pPr>
      <w:r w:rsidRPr="000E2BB7">
        <w:rPr>
          <w:bCs/>
          <w:szCs w:val="28"/>
        </w:rPr>
        <w:t>Kính gửi:</w:t>
      </w:r>
      <w:r w:rsidRPr="000E2BB7">
        <w:rPr>
          <w:b/>
          <w:bCs/>
          <w:szCs w:val="28"/>
        </w:rPr>
        <w:t xml:space="preserve"> Trung tâm Y tế huyện Sơn Dương</w:t>
      </w:r>
    </w:p>
    <w:p w:rsidR="003837BC" w:rsidRDefault="003837BC" w:rsidP="000E2BB7">
      <w:pPr>
        <w:spacing w:before="0" w:after="0"/>
        <w:jc w:val="center"/>
        <w:rPr>
          <w:bCs/>
          <w:i/>
          <w:szCs w:val="28"/>
        </w:rPr>
      </w:pPr>
      <w:r w:rsidRPr="000E2BB7">
        <w:rPr>
          <w:bCs/>
          <w:i/>
          <w:szCs w:val="28"/>
        </w:rPr>
        <w:t>Địa chỉ : Tổ</w:t>
      </w:r>
      <w:r w:rsidR="007301CB">
        <w:rPr>
          <w:bCs/>
          <w:i/>
          <w:szCs w:val="28"/>
        </w:rPr>
        <w:t xml:space="preserve"> d</w:t>
      </w:r>
      <w:r w:rsidRPr="000E2BB7">
        <w:rPr>
          <w:bCs/>
          <w:i/>
          <w:szCs w:val="28"/>
        </w:rPr>
        <w:t>ân phố Quyết Thắng, thị trấn Sơn Dương, huyện Sơn Dương, tỉnh Tuyên Quang</w:t>
      </w:r>
    </w:p>
    <w:p w:rsidR="000E2BB7" w:rsidRPr="000E2BB7" w:rsidRDefault="000E2BB7" w:rsidP="000E2BB7">
      <w:pPr>
        <w:spacing w:before="0" w:after="0"/>
        <w:jc w:val="center"/>
        <w:rPr>
          <w:bCs/>
          <w:i/>
          <w:szCs w:val="28"/>
        </w:rPr>
      </w:pPr>
    </w:p>
    <w:p w:rsidR="003837BC" w:rsidRPr="009F7705" w:rsidRDefault="003837BC" w:rsidP="009F7705">
      <w:pPr>
        <w:ind w:firstLine="720"/>
        <w:jc w:val="both"/>
        <w:rPr>
          <w:bCs/>
          <w:szCs w:val="28"/>
        </w:rPr>
      </w:pPr>
      <w:r w:rsidRPr="009F7705">
        <w:rPr>
          <w:bCs/>
          <w:szCs w:val="28"/>
        </w:rPr>
        <w:t>Trên cơ sở yêu cầu báo giá số</w:t>
      </w:r>
      <w:r w:rsidRPr="00DE58D2">
        <w:rPr>
          <w:bCs/>
          <w:szCs w:val="28"/>
        </w:rPr>
        <w:t xml:space="preserve"> </w:t>
      </w:r>
      <w:r w:rsidR="0028628B">
        <w:rPr>
          <w:bCs/>
          <w:color w:val="FF0000"/>
          <w:szCs w:val="28"/>
        </w:rPr>
        <w:t>1183</w:t>
      </w:r>
      <w:r w:rsidRPr="00DE58D2">
        <w:rPr>
          <w:bCs/>
          <w:color w:val="FF0000"/>
          <w:szCs w:val="28"/>
        </w:rPr>
        <w:t>/TM-TTYT</w:t>
      </w:r>
      <w:r w:rsidRPr="009F7705">
        <w:rPr>
          <w:bCs/>
          <w:szCs w:val="28"/>
        </w:rPr>
        <w:t xml:space="preserve"> ngày </w:t>
      </w:r>
      <w:r w:rsidR="0028628B">
        <w:rPr>
          <w:bCs/>
          <w:color w:val="FF0000"/>
          <w:szCs w:val="28"/>
        </w:rPr>
        <w:t>20/12</w:t>
      </w:r>
      <w:r w:rsidRPr="009F7705">
        <w:rPr>
          <w:bCs/>
          <w:color w:val="FF0000"/>
          <w:szCs w:val="28"/>
        </w:rPr>
        <w:t>/2024</w:t>
      </w:r>
      <w:r w:rsidRPr="009F7705">
        <w:rPr>
          <w:color w:val="FF0000"/>
          <w:szCs w:val="28"/>
          <w:lang w:val="en-GB"/>
        </w:rPr>
        <w:t xml:space="preserve"> </w:t>
      </w:r>
      <w:r w:rsidRPr="009F7705">
        <w:rPr>
          <w:bCs/>
          <w:szCs w:val="28"/>
        </w:rPr>
        <w:t xml:space="preserve">của Trung tâm Y tế huyện Sơn Dương về việc cung cấp báo giá </w:t>
      </w:r>
      <w:r w:rsidR="009148DD">
        <w:rPr>
          <w:bCs/>
          <w:szCs w:val="28"/>
        </w:rPr>
        <w:t xml:space="preserve">làm căn cứ xây dựng </w:t>
      </w:r>
      <w:r w:rsidR="0028628B">
        <w:rPr>
          <w:bCs/>
          <w:szCs w:val="28"/>
        </w:rPr>
        <w:t xml:space="preserve">giá mua </w:t>
      </w:r>
      <w:r w:rsidR="0028628B" w:rsidRPr="0008170B">
        <w:rPr>
          <w:rFonts w:cs="Times New Roman"/>
          <w:color w:val="FF0000"/>
          <w:szCs w:val="28"/>
        </w:rPr>
        <w:t xml:space="preserve">thuốc cấp thiết </w:t>
      </w:r>
      <w:r w:rsidR="0028628B">
        <w:rPr>
          <w:rFonts w:cs="Times New Roman"/>
          <w:color w:val="FF0000"/>
          <w:szCs w:val="28"/>
        </w:rPr>
        <w:t xml:space="preserve">do </w:t>
      </w:r>
      <w:r w:rsidR="0028628B" w:rsidRPr="0008170B">
        <w:rPr>
          <w:rFonts w:cs="Times New Roman"/>
          <w:color w:val="FF0000"/>
          <w:szCs w:val="28"/>
        </w:rPr>
        <w:t>không lựa chọn được nhà thầu tại Quyết định số 1607/QĐ-SYT ngày 17/12/2024 của Sở Y tế tỉnh Tuyên Quang năm 2024</w:t>
      </w:r>
      <w:r w:rsidR="00672124">
        <w:rPr>
          <w:rFonts w:eastAsia="Times New Roman" w:cs="Times New Roman"/>
          <w:color w:val="FF0000"/>
          <w:szCs w:val="28"/>
        </w:rPr>
        <w:t>.</w:t>
      </w:r>
    </w:p>
    <w:p w:rsidR="003837BC" w:rsidRPr="009F7705" w:rsidRDefault="003837BC" w:rsidP="009F7705">
      <w:pPr>
        <w:ind w:firstLine="720"/>
        <w:jc w:val="both"/>
        <w:rPr>
          <w:bCs/>
          <w:szCs w:val="28"/>
        </w:rPr>
      </w:pPr>
      <w:r w:rsidRPr="009F7705">
        <w:rPr>
          <w:bCs/>
          <w:szCs w:val="28"/>
        </w:rPr>
        <w:t>Chúng tôi, (</w:t>
      </w:r>
      <w:r w:rsidRPr="00CA6869">
        <w:rPr>
          <w:bCs/>
          <w:i/>
          <w:szCs w:val="28"/>
        </w:rPr>
        <w:t>Tên đơn vị cung ứng</w:t>
      </w:r>
      <w:r w:rsidRPr="009F7705">
        <w:rPr>
          <w:bCs/>
          <w:szCs w:val="28"/>
        </w:rPr>
        <w:t>) xin gửi đế</w:t>
      </w:r>
      <w:r w:rsidR="00CA6869">
        <w:rPr>
          <w:bCs/>
          <w:szCs w:val="28"/>
        </w:rPr>
        <w:t>n quý</w:t>
      </w:r>
      <w:r w:rsidRPr="009F7705">
        <w:rPr>
          <w:bCs/>
          <w:szCs w:val="28"/>
        </w:rPr>
        <w:t xml:space="preserve"> đơn vị báo giá và thông tin của hàng hóa như sau:</w:t>
      </w:r>
    </w:p>
    <w:p w:rsidR="00603BB5" w:rsidRDefault="009F7705" w:rsidP="009F7705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 </w:t>
      </w:r>
      <w:r w:rsidR="003837BC" w:rsidRPr="009F7705">
        <w:rPr>
          <w:rFonts w:ascii="Times New Roman" w:hAnsi="Times New Roman" w:cs="Times New Roman"/>
          <w:b/>
          <w:bCs/>
          <w:sz w:val="28"/>
          <w:szCs w:val="28"/>
        </w:rPr>
        <w:t xml:space="preserve">Báo giá cho </w:t>
      </w:r>
      <w:r w:rsidR="000F2135">
        <w:rPr>
          <w:rFonts w:ascii="Times New Roman" w:hAnsi="Times New Roman" w:cs="Times New Roman"/>
          <w:b/>
          <w:bCs/>
          <w:sz w:val="28"/>
          <w:szCs w:val="28"/>
        </w:rPr>
        <w:t>hàng hóa</w:t>
      </w:r>
      <w:r w:rsidR="007D45CB">
        <w:fldChar w:fldCharType="begin"/>
      </w:r>
      <w:r w:rsidR="007D45CB">
        <w:instrText xml:space="preserve"> LINK </w:instrText>
      </w:r>
      <w:r w:rsidR="0028628B">
        <w:instrText xml:space="preserve">Excel.Sheet.12 "D:\\HƯỜNG\\THẦU\\2024 THẦU\\CHỈ ĐỊNH THẦU DƯỚI 100 TRIỆU\\THUỐC THÁNG 7.2024\\Tháng 7.2024.xlsx" "1.8.24 698.TM-TTYT(PL02)!R4C1:R11C22" </w:instrText>
      </w:r>
      <w:r w:rsidR="007D45CB">
        <w:instrText xml:space="preserve">\a \f 4 \h </w:instrText>
      </w:r>
      <w:r w:rsidR="001055EC">
        <w:instrText xml:space="preserve"> \* MERGEFORMAT </w:instrText>
      </w:r>
      <w:r w:rsidR="007D45CB">
        <w:fldChar w:fldCharType="separate"/>
      </w:r>
    </w:p>
    <w:p w:rsidR="007F738C" w:rsidRPr="009F7705" w:rsidRDefault="007D45CB" w:rsidP="009F7705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tbl>
      <w:tblPr>
        <w:tblW w:w="148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2"/>
        <w:gridCol w:w="1179"/>
        <w:gridCol w:w="1168"/>
        <w:gridCol w:w="1017"/>
        <w:gridCol w:w="1240"/>
        <w:gridCol w:w="886"/>
        <w:gridCol w:w="924"/>
        <w:gridCol w:w="1075"/>
        <w:gridCol w:w="911"/>
        <w:gridCol w:w="1074"/>
        <w:gridCol w:w="961"/>
        <w:gridCol w:w="848"/>
        <w:gridCol w:w="918"/>
        <w:gridCol w:w="922"/>
        <w:gridCol w:w="986"/>
      </w:tblGrid>
      <w:tr w:rsidR="0028628B" w:rsidRPr="00797A2B" w:rsidTr="00F03210">
        <w:trPr>
          <w:trHeight w:val="70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sz w:val="20"/>
                <w:szCs w:val="20"/>
              </w:rPr>
              <w:t>Tên hoạt chất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sz w:val="20"/>
                <w:szCs w:val="20"/>
              </w:rPr>
              <w:t>Tên thuốc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sz w:val="20"/>
                <w:szCs w:val="20"/>
              </w:rPr>
              <w:t>Đơn vị tính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sz w:val="20"/>
                <w:szCs w:val="20"/>
              </w:rPr>
              <w:t>Nồng độ, hàm lượng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sz w:val="20"/>
                <w:szCs w:val="20"/>
              </w:rPr>
              <w:t>Đường dùng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sz w:val="20"/>
                <w:szCs w:val="20"/>
              </w:rPr>
              <w:t>Dạng bào chế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sz w:val="20"/>
                <w:szCs w:val="20"/>
              </w:rPr>
              <w:t>GPLH/GPNK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Quy cách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Nhà sản xuất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Nước sản xuất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sz w:val="20"/>
                <w:szCs w:val="20"/>
              </w:rPr>
              <w:t>Nhóm TCKT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sz w:val="20"/>
                <w:szCs w:val="20"/>
              </w:rPr>
              <w:t>Đơn giá (đồng)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97A2B">
              <w:rPr>
                <w:rFonts w:eastAsia="Times New Roman" w:cs="Times New Roman"/>
                <w:b/>
                <w:bCs/>
                <w:sz w:val="20"/>
                <w:szCs w:val="20"/>
              </w:rPr>
              <w:t>Thành tiền (đồng)</w:t>
            </w:r>
          </w:p>
        </w:tc>
      </w:tr>
      <w:tr w:rsidR="0028628B" w:rsidRPr="00797A2B" w:rsidTr="00F03210">
        <w:trPr>
          <w:trHeight w:val="45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628B" w:rsidRPr="00797A2B" w:rsidTr="00F03210">
        <w:trPr>
          <w:trHeight w:val="45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628B" w:rsidRPr="00797A2B" w:rsidTr="00F03210">
        <w:trPr>
          <w:trHeight w:val="45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797A2B" w:rsidRDefault="0028628B" w:rsidP="003C41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837BC" w:rsidRPr="007F5FAA" w:rsidRDefault="007F738C" w:rsidP="009F7705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1" w:name="_Hlk14782488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F5FAA" w:rsidRPr="007F5F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3837BC" w:rsidRPr="007F5F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Báo giá trên có hiệu lực trong </w:t>
      </w:r>
      <w:r w:rsidR="003837BC" w:rsidRPr="00711436">
        <w:rPr>
          <w:rFonts w:ascii="Times New Roman" w:hAnsi="Times New Roman" w:cs="Times New Roman"/>
          <w:b/>
          <w:color w:val="FF0000"/>
          <w:sz w:val="28"/>
          <w:szCs w:val="28"/>
        </w:rPr>
        <w:t>90</w:t>
      </w:r>
      <w:r w:rsidR="003837BC" w:rsidRPr="007F5F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ngày kể từ ngày </w:t>
      </w:r>
      <w:r w:rsidR="0028628B">
        <w:rPr>
          <w:rFonts w:ascii="Times New Roman" w:hAnsi="Times New Roman" w:cs="Times New Roman"/>
          <w:b/>
          <w:color w:val="FF0000"/>
          <w:sz w:val="28"/>
          <w:szCs w:val="28"/>
        </w:rPr>
        <w:t>06/01</w:t>
      </w:r>
      <w:r w:rsidR="00CF47BD">
        <w:rPr>
          <w:rFonts w:ascii="Times New Roman" w:hAnsi="Times New Roman" w:cs="Times New Roman"/>
          <w:b/>
          <w:color w:val="FF0000"/>
          <w:sz w:val="28"/>
          <w:szCs w:val="28"/>
        </w:rPr>
        <w:t>/2025</w:t>
      </w:r>
      <w:r w:rsidR="003837BC" w:rsidRPr="007F5FA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837BC" w:rsidRPr="004B3A3D" w:rsidRDefault="004B3A3D" w:rsidP="009F7705">
      <w:pPr>
        <w:jc w:val="both"/>
        <w:rPr>
          <w:rFonts w:cs="Times New Roman"/>
          <w:bCs/>
          <w:szCs w:val="28"/>
          <w:u w:val="single"/>
        </w:rPr>
      </w:pPr>
      <w:r>
        <w:rPr>
          <w:rFonts w:cs="Times New Roman"/>
          <w:bCs/>
          <w:szCs w:val="28"/>
        </w:rPr>
        <w:tab/>
      </w:r>
      <w:r w:rsidR="003837BC" w:rsidRPr="004B3A3D">
        <w:rPr>
          <w:rFonts w:cs="Times New Roman"/>
          <w:bCs/>
          <w:szCs w:val="28"/>
        </w:rPr>
        <w:t>Báo giá trên đã bao gồm thuế, phí vận chuyển giao hàng tại kho đơn vị sử dụng.</w:t>
      </w:r>
    </w:p>
    <w:p w:rsidR="003837BC" w:rsidRPr="007F5FAA" w:rsidRDefault="004B3A3D" w:rsidP="009F7705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3837BC" w:rsidRPr="007F5FAA">
        <w:rPr>
          <w:rFonts w:ascii="Times New Roman" w:hAnsi="Times New Roman" w:cs="Times New Roman"/>
          <w:iCs/>
          <w:sz w:val="28"/>
          <w:szCs w:val="28"/>
        </w:rPr>
        <w:t>Hàng mớ</w:t>
      </w:r>
      <w:r w:rsidR="0055715B">
        <w:rPr>
          <w:rFonts w:ascii="Times New Roman" w:hAnsi="Times New Roman" w:cs="Times New Roman"/>
          <w:iCs/>
          <w:sz w:val="28"/>
          <w:szCs w:val="28"/>
        </w:rPr>
        <w:t>i 100%, đ</w:t>
      </w:r>
      <w:r w:rsidR="003837BC" w:rsidRPr="007F5FAA">
        <w:rPr>
          <w:rFonts w:ascii="Times New Roman" w:hAnsi="Times New Roman" w:cs="Times New Roman"/>
          <w:iCs/>
          <w:sz w:val="28"/>
          <w:szCs w:val="28"/>
        </w:rPr>
        <w:t>úng nguồn gốc xuất xứ hàng hóa</w:t>
      </w:r>
      <w:r w:rsidR="0055715B">
        <w:rPr>
          <w:rFonts w:ascii="Times New Roman" w:hAnsi="Times New Roman" w:cs="Times New Roman"/>
          <w:iCs/>
          <w:sz w:val="28"/>
          <w:szCs w:val="28"/>
        </w:rPr>
        <w:t>, đủ giấy tờ pháp lý theo quy định hiện hành.</w:t>
      </w:r>
    </w:p>
    <w:p w:rsidR="007F5FAA" w:rsidRDefault="004B3A3D" w:rsidP="009F7705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5FA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837BC" w:rsidRPr="007F5FAA">
        <w:rPr>
          <w:rFonts w:ascii="Times New Roman" w:hAnsi="Times New Roman" w:cs="Times New Roman"/>
          <w:b/>
          <w:sz w:val="28"/>
          <w:szCs w:val="28"/>
        </w:rPr>
        <w:t>Chúng tôi cam kế</w:t>
      </w:r>
      <w:r w:rsidR="001058CC">
        <w:rPr>
          <w:rFonts w:ascii="Times New Roman" w:hAnsi="Times New Roman" w:cs="Times New Roman"/>
          <w:b/>
          <w:sz w:val="28"/>
          <w:szCs w:val="28"/>
        </w:rPr>
        <w:t>t</w:t>
      </w:r>
    </w:p>
    <w:p w:rsidR="003837BC" w:rsidRPr="007F5FAA" w:rsidRDefault="007F5FAA" w:rsidP="009F7705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837BC" w:rsidRPr="007F5FAA">
        <w:rPr>
          <w:rFonts w:ascii="Times New Roman" w:hAnsi="Times New Roman" w:cs="Times New Roman"/>
          <w:sz w:val="28"/>
          <w:szCs w:val="28"/>
        </w:rPr>
        <w:t>Không đang trong quá trình thực hiện thủ tục giải thể hoạc bị thu hồi giấy chứng nhận đăng ký doanh nghiệp ho</w:t>
      </w:r>
      <w:r w:rsidR="0055715B">
        <w:rPr>
          <w:rFonts w:ascii="Times New Roman" w:hAnsi="Times New Roman" w:cs="Times New Roman"/>
          <w:sz w:val="28"/>
          <w:szCs w:val="28"/>
        </w:rPr>
        <w:t>ặ</w:t>
      </w:r>
      <w:r w:rsidR="003837BC" w:rsidRPr="007F5FAA">
        <w:rPr>
          <w:rFonts w:ascii="Times New Roman" w:hAnsi="Times New Roman" w:cs="Times New Roman"/>
          <w:sz w:val="28"/>
          <w:szCs w:val="28"/>
        </w:rPr>
        <w:t>c giấy chứng nhận đăng ký hộ kinh doanh ho</w:t>
      </w:r>
      <w:r w:rsidR="0055715B">
        <w:rPr>
          <w:rFonts w:ascii="Times New Roman" w:hAnsi="Times New Roman" w:cs="Times New Roman"/>
          <w:sz w:val="28"/>
          <w:szCs w:val="28"/>
        </w:rPr>
        <w:t>ặ</w:t>
      </w:r>
      <w:r w:rsidR="003837BC" w:rsidRPr="007F5FAA">
        <w:rPr>
          <w:rFonts w:ascii="Times New Roman" w:hAnsi="Times New Roman" w:cs="Times New Roman"/>
          <w:sz w:val="28"/>
          <w:szCs w:val="28"/>
        </w:rPr>
        <w:t>c các tài liệ</w:t>
      </w:r>
      <w:r w:rsidR="009E5B3F">
        <w:rPr>
          <w:rFonts w:ascii="Times New Roman" w:hAnsi="Times New Roman" w:cs="Times New Roman"/>
          <w:sz w:val="28"/>
          <w:szCs w:val="28"/>
        </w:rPr>
        <w:t>u tương đương khác.</w:t>
      </w:r>
      <w:r w:rsidR="003837BC" w:rsidRPr="007F5FAA">
        <w:rPr>
          <w:rFonts w:ascii="Times New Roman" w:hAnsi="Times New Roman" w:cs="Times New Roman"/>
          <w:sz w:val="28"/>
          <w:szCs w:val="28"/>
        </w:rPr>
        <w:t xml:space="preserve"> Không thuộc trường hợp mất khả năng thanh toán theo quy định của pháp luật về doanh nghiệp.</w:t>
      </w:r>
    </w:p>
    <w:p w:rsidR="003837BC" w:rsidRPr="007F5FAA" w:rsidRDefault="007F5FAA" w:rsidP="009F7705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37BC" w:rsidRPr="007F5FAA">
        <w:rPr>
          <w:rFonts w:ascii="Times New Roman" w:hAnsi="Times New Roman" w:cs="Times New Roman"/>
          <w:sz w:val="28"/>
          <w:szCs w:val="28"/>
        </w:rPr>
        <w:t xml:space="preserve">Giá trị của các </w:t>
      </w:r>
      <w:r w:rsidR="000F2135">
        <w:rPr>
          <w:rFonts w:ascii="Times New Roman" w:hAnsi="Times New Roman" w:cs="Times New Roman"/>
          <w:color w:val="FF0000"/>
          <w:sz w:val="28"/>
          <w:szCs w:val="28"/>
        </w:rPr>
        <w:t>hàng hóa</w:t>
      </w:r>
      <w:r w:rsidR="003837BC" w:rsidRPr="000F21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37BC" w:rsidRPr="007F5FAA">
        <w:rPr>
          <w:rFonts w:ascii="Times New Roman" w:hAnsi="Times New Roman" w:cs="Times New Roman"/>
          <w:sz w:val="28"/>
          <w:szCs w:val="28"/>
        </w:rPr>
        <w:t>nêu trên trong báo giá là phù hợp, không vi phạm về quy định của pháp luật về cạnh tranh, bán phá giá.</w:t>
      </w:r>
    </w:p>
    <w:p w:rsidR="003837BC" w:rsidRDefault="007F5FAA" w:rsidP="009F7705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5715B">
        <w:rPr>
          <w:rFonts w:cs="Times New Roman"/>
          <w:szCs w:val="28"/>
        </w:rPr>
        <w:t>Chúng tôi cam kết n</w:t>
      </w:r>
      <w:r w:rsidR="003837BC" w:rsidRPr="007F5FAA">
        <w:rPr>
          <w:rFonts w:cs="Times New Roman"/>
          <w:szCs w:val="28"/>
        </w:rPr>
        <w:t>hững thông tin nêu trong báo giá là trung thực</w:t>
      </w:r>
      <w:bookmarkEnd w:id="1"/>
      <w:r w:rsidR="000F2135">
        <w:rPr>
          <w:rFonts w:cs="Times New Roman"/>
          <w:szCs w:val="28"/>
        </w:rPr>
        <w:t xml:space="preserve"> và chịu hoàn toàn trách nhiệm trước pháp luật về nội dung trong báo giá.</w:t>
      </w:r>
    </w:p>
    <w:p w:rsidR="009A4097" w:rsidRPr="009A4097" w:rsidRDefault="009A4097" w:rsidP="009A4097">
      <w:pPr>
        <w:ind w:left="36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ab/>
      </w:r>
      <w:r w:rsidRPr="009A4097">
        <w:rPr>
          <w:rFonts w:cs="Times New Roman"/>
          <w:b/>
          <w:szCs w:val="28"/>
        </w:rPr>
        <w:t xml:space="preserve"> 4. Thông tin nhà cung cấp</w:t>
      </w:r>
    </w:p>
    <w:p w:rsidR="009A4097" w:rsidRDefault="009A4097" w:rsidP="009A4097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- </w:t>
      </w:r>
      <w:r w:rsidRPr="009A4097">
        <w:rPr>
          <w:rFonts w:cs="Times New Roman"/>
          <w:szCs w:val="28"/>
        </w:rPr>
        <w:t xml:space="preserve">Tên </w:t>
      </w:r>
      <w:r>
        <w:rPr>
          <w:rFonts w:cs="Times New Roman"/>
          <w:szCs w:val="28"/>
        </w:rPr>
        <w:t>nhà cung cấp</w:t>
      </w:r>
      <w:r>
        <w:rPr>
          <w:rFonts w:cs="Times New Roman"/>
          <w:szCs w:val="28"/>
        </w:rPr>
        <w:tab/>
      </w:r>
      <w:r w:rsidRPr="009A4097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……………………….</w:t>
      </w:r>
    </w:p>
    <w:p w:rsidR="009A4097" w:rsidRPr="009A4097" w:rsidRDefault="009A4097" w:rsidP="009A4097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9A4097">
        <w:rPr>
          <w:rFonts w:cs="Times New Roman"/>
          <w:szCs w:val="28"/>
        </w:rPr>
        <w:t>- Mã số thuế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9A4097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……………………….</w:t>
      </w:r>
    </w:p>
    <w:p w:rsidR="009A4097" w:rsidRPr="009A4097" w:rsidRDefault="009A4097" w:rsidP="009A4097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9A4097">
        <w:rPr>
          <w:rFonts w:cs="Times New Roman"/>
          <w:szCs w:val="28"/>
        </w:rPr>
        <w:t>- Số tài khoản</w:t>
      </w:r>
      <w:r>
        <w:rPr>
          <w:rFonts w:cs="Times New Roman"/>
          <w:szCs w:val="28"/>
        </w:rPr>
        <w:tab/>
        <w:t xml:space="preserve">: </w:t>
      </w:r>
      <w:r>
        <w:rPr>
          <w:rFonts w:cs="Times New Roman"/>
          <w:szCs w:val="28"/>
        </w:rPr>
        <w:t>……………………….</w:t>
      </w:r>
    </w:p>
    <w:p w:rsidR="009A4097" w:rsidRPr="009A4097" w:rsidRDefault="009A4097" w:rsidP="009A4097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9A4097">
        <w:rPr>
          <w:rFonts w:cs="Times New Roman"/>
          <w:szCs w:val="28"/>
        </w:rPr>
        <w:t>- Mã NH: 01310001</w:t>
      </w:r>
      <w:r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……………………….</w:t>
      </w:r>
      <w:r w:rsidRPr="009A4097">
        <w:rPr>
          <w:rFonts w:cs="Times New Roman"/>
          <w:szCs w:val="28"/>
        </w:rPr>
        <w:t xml:space="preserve">         </w:t>
      </w:r>
    </w:p>
    <w:p w:rsidR="009A4097" w:rsidRDefault="009A4097" w:rsidP="009A4097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9A4097">
        <w:rPr>
          <w:rFonts w:cs="Times New Roman"/>
          <w:szCs w:val="28"/>
        </w:rPr>
        <w:t xml:space="preserve">- Số điện thoại liên hệ: </w:t>
      </w:r>
      <w:r>
        <w:rPr>
          <w:rFonts w:cs="Times New Roman"/>
          <w:szCs w:val="28"/>
        </w:rPr>
        <w:t>……………………….</w:t>
      </w:r>
      <w:r w:rsidRPr="009A4097">
        <w:rPr>
          <w:rFonts w:cs="Times New Roman"/>
          <w:szCs w:val="28"/>
        </w:rPr>
        <w:t xml:space="preserve">   </w:t>
      </w:r>
    </w:p>
    <w:tbl>
      <w:tblPr>
        <w:tblStyle w:val="TableGrid"/>
        <w:tblW w:w="1399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7080"/>
      </w:tblGrid>
      <w:tr w:rsidR="007F5FAA" w:rsidTr="000A155C">
        <w:trPr>
          <w:trHeight w:val="608"/>
        </w:trPr>
        <w:tc>
          <w:tcPr>
            <w:tcW w:w="6912" w:type="dxa"/>
          </w:tcPr>
          <w:p w:rsidR="007F5FAA" w:rsidRDefault="007F5FAA" w:rsidP="007F5FAA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80" w:type="dxa"/>
          </w:tcPr>
          <w:p w:rsidR="007F5FAA" w:rsidRPr="007F5FAA" w:rsidRDefault="007F5FAA" w:rsidP="007F5FAA">
            <w:pPr>
              <w:jc w:val="center"/>
              <w:rPr>
                <w:rFonts w:cs="Times New Roman"/>
                <w:i/>
                <w:szCs w:val="28"/>
              </w:rPr>
            </w:pPr>
            <w:r w:rsidRPr="007F5FAA">
              <w:rPr>
                <w:rFonts w:cs="Times New Roman"/>
                <w:i/>
                <w:szCs w:val="28"/>
              </w:rPr>
              <w:t>……., ngày…… tháng………năm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7F5FAA">
              <w:rPr>
                <w:rFonts w:cs="Times New Roman"/>
                <w:i/>
                <w:szCs w:val="28"/>
              </w:rPr>
              <w:t>202</w:t>
            </w:r>
            <w:r w:rsidR="009A4097">
              <w:rPr>
                <w:rFonts w:cs="Times New Roman"/>
                <w:i/>
                <w:color w:val="FF0000"/>
                <w:szCs w:val="28"/>
              </w:rPr>
              <w:t>..</w:t>
            </w:r>
          </w:p>
        </w:tc>
      </w:tr>
      <w:tr w:rsidR="007F5FAA" w:rsidTr="000A155C">
        <w:trPr>
          <w:trHeight w:val="1101"/>
        </w:trPr>
        <w:tc>
          <w:tcPr>
            <w:tcW w:w="6912" w:type="dxa"/>
          </w:tcPr>
          <w:p w:rsidR="007F5FAA" w:rsidRDefault="007F5FAA" w:rsidP="007F5FAA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80" w:type="dxa"/>
          </w:tcPr>
          <w:p w:rsidR="007F5FAA" w:rsidRPr="007F5FAA" w:rsidRDefault="007F5FAA" w:rsidP="007F5FAA">
            <w:pPr>
              <w:jc w:val="center"/>
              <w:rPr>
                <w:rFonts w:cs="Times New Roman"/>
                <w:b/>
                <w:szCs w:val="28"/>
              </w:rPr>
            </w:pPr>
            <w:r w:rsidRPr="007F5FAA">
              <w:rPr>
                <w:rFonts w:cs="Times New Roman"/>
                <w:b/>
                <w:szCs w:val="28"/>
              </w:rPr>
              <w:t>ĐẠI DIỆN NHÀ CUNG CẤP</w:t>
            </w:r>
          </w:p>
          <w:p w:rsidR="007F5FAA" w:rsidRPr="007F5FAA" w:rsidRDefault="007F5FAA" w:rsidP="007F5FAA">
            <w:pPr>
              <w:jc w:val="center"/>
              <w:rPr>
                <w:rFonts w:cs="Times New Roman"/>
                <w:i/>
                <w:szCs w:val="28"/>
              </w:rPr>
            </w:pPr>
            <w:r w:rsidRPr="007F5FAA">
              <w:rPr>
                <w:rFonts w:cs="Times New Roman"/>
                <w:i/>
                <w:szCs w:val="28"/>
              </w:rPr>
              <w:t>(Ký, đóng dấu, ghi rõ họ tên)</w:t>
            </w:r>
          </w:p>
        </w:tc>
      </w:tr>
    </w:tbl>
    <w:p w:rsidR="00CB20CB" w:rsidRPr="00CB20CB" w:rsidRDefault="00CB20CB" w:rsidP="007F5FAA">
      <w:pPr>
        <w:tabs>
          <w:tab w:val="left" w:pos="357"/>
        </w:tabs>
        <w:jc w:val="both"/>
        <w:rPr>
          <w:rFonts w:eastAsia="Times New Roman" w:cs="Times New Roman"/>
          <w:i/>
          <w:color w:val="2E2E2E"/>
          <w:szCs w:val="28"/>
        </w:rPr>
      </w:pPr>
    </w:p>
    <w:sectPr w:rsidR="00CB20CB" w:rsidRPr="00CB20CB" w:rsidSect="000A155C">
      <w:pgSz w:w="16838" w:h="11906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E21"/>
    <w:multiLevelType w:val="hybridMultilevel"/>
    <w:tmpl w:val="BF42CCC0"/>
    <w:lvl w:ilvl="0" w:tplc="14881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D850E5"/>
    <w:multiLevelType w:val="hybridMultilevel"/>
    <w:tmpl w:val="E884C102"/>
    <w:lvl w:ilvl="0" w:tplc="58BE085A">
      <w:start w:val="19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8D14A2"/>
    <w:multiLevelType w:val="multilevel"/>
    <w:tmpl w:val="7458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985FC9"/>
    <w:multiLevelType w:val="hybridMultilevel"/>
    <w:tmpl w:val="10E6CEAC"/>
    <w:lvl w:ilvl="0" w:tplc="E2E4C88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40"/>
    <w:rsid w:val="000070BB"/>
    <w:rsid w:val="000101CF"/>
    <w:rsid w:val="0001068D"/>
    <w:rsid w:val="00016573"/>
    <w:rsid w:val="00040B93"/>
    <w:rsid w:val="00061870"/>
    <w:rsid w:val="000745CC"/>
    <w:rsid w:val="0008170B"/>
    <w:rsid w:val="000832A6"/>
    <w:rsid w:val="000A155C"/>
    <w:rsid w:val="000A1974"/>
    <w:rsid w:val="000D4E66"/>
    <w:rsid w:val="000E2BB7"/>
    <w:rsid w:val="000F2135"/>
    <w:rsid w:val="000F304D"/>
    <w:rsid w:val="001006AF"/>
    <w:rsid w:val="00104CC1"/>
    <w:rsid w:val="001055EC"/>
    <w:rsid w:val="001058CC"/>
    <w:rsid w:val="001947F5"/>
    <w:rsid w:val="001B6105"/>
    <w:rsid w:val="001C5883"/>
    <w:rsid w:val="001E00AF"/>
    <w:rsid w:val="00206B51"/>
    <w:rsid w:val="002153FA"/>
    <w:rsid w:val="00232362"/>
    <w:rsid w:val="00237944"/>
    <w:rsid w:val="00250AA6"/>
    <w:rsid w:val="002511B8"/>
    <w:rsid w:val="00264C4B"/>
    <w:rsid w:val="002714A7"/>
    <w:rsid w:val="00284F85"/>
    <w:rsid w:val="0028628B"/>
    <w:rsid w:val="00287C56"/>
    <w:rsid w:val="002A2E13"/>
    <w:rsid w:val="002A34A5"/>
    <w:rsid w:val="002B3018"/>
    <w:rsid w:val="002B6846"/>
    <w:rsid w:val="002C2970"/>
    <w:rsid w:val="002D3644"/>
    <w:rsid w:val="002E27FF"/>
    <w:rsid w:val="00321A40"/>
    <w:rsid w:val="0032470D"/>
    <w:rsid w:val="003837BC"/>
    <w:rsid w:val="00383C1A"/>
    <w:rsid w:val="003843C4"/>
    <w:rsid w:val="00394FAA"/>
    <w:rsid w:val="003A1D1F"/>
    <w:rsid w:val="003B47C8"/>
    <w:rsid w:val="003C09E2"/>
    <w:rsid w:val="003C1BF6"/>
    <w:rsid w:val="003C7C07"/>
    <w:rsid w:val="0040040C"/>
    <w:rsid w:val="00420D9E"/>
    <w:rsid w:val="00420F6B"/>
    <w:rsid w:val="004231F4"/>
    <w:rsid w:val="00427DC7"/>
    <w:rsid w:val="0044379D"/>
    <w:rsid w:val="00470CDE"/>
    <w:rsid w:val="004712F3"/>
    <w:rsid w:val="00492074"/>
    <w:rsid w:val="00495E4A"/>
    <w:rsid w:val="004B3A3D"/>
    <w:rsid w:val="004B5515"/>
    <w:rsid w:val="004C3669"/>
    <w:rsid w:val="004C5050"/>
    <w:rsid w:val="0055715B"/>
    <w:rsid w:val="005708F2"/>
    <w:rsid w:val="00595B4C"/>
    <w:rsid w:val="005A2576"/>
    <w:rsid w:val="005A3504"/>
    <w:rsid w:val="005A526E"/>
    <w:rsid w:val="005D310F"/>
    <w:rsid w:val="00603BB5"/>
    <w:rsid w:val="00611394"/>
    <w:rsid w:val="0061220C"/>
    <w:rsid w:val="0063483F"/>
    <w:rsid w:val="0063625E"/>
    <w:rsid w:val="006437EC"/>
    <w:rsid w:val="00643B2C"/>
    <w:rsid w:val="00672124"/>
    <w:rsid w:val="00686ECD"/>
    <w:rsid w:val="006C6A50"/>
    <w:rsid w:val="006D1F44"/>
    <w:rsid w:val="006E44D8"/>
    <w:rsid w:val="006E7A0E"/>
    <w:rsid w:val="006F2178"/>
    <w:rsid w:val="00711436"/>
    <w:rsid w:val="007301CB"/>
    <w:rsid w:val="00731125"/>
    <w:rsid w:val="00745F84"/>
    <w:rsid w:val="00752FFA"/>
    <w:rsid w:val="00764916"/>
    <w:rsid w:val="00767F52"/>
    <w:rsid w:val="00771175"/>
    <w:rsid w:val="00771776"/>
    <w:rsid w:val="00774531"/>
    <w:rsid w:val="00792B73"/>
    <w:rsid w:val="007B0FF7"/>
    <w:rsid w:val="007C14C2"/>
    <w:rsid w:val="007C77CD"/>
    <w:rsid w:val="007D1236"/>
    <w:rsid w:val="007D1889"/>
    <w:rsid w:val="007D45CB"/>
    <w:rsid w:val="007E3284"/>
    <w:rsid w:val="007F5FAA"/>
    <w:rsid w:val="007F738C"/>
    <w:rsid w:val="00804506"/>
    <w:rsid w:val="00865BAF"/>
    <w:rsid w:val="00874F49"/>
    <w:rsid w:val="0089782C"/>
    <w:rsid w:val="008A5F35"/>
    <w:rsid w:val="008B3552"/>
    <w:rsid w:val="008B7F35"/>
    <w:rsid w:val="008E5607"/>
    <w:rsid w:val="008F45EC"/>
    <w:rsid w:val="00904D51"/>
    <w:rsid w:val="009066AB"/>
    <w:rsid w:val="00912AC9"/>
    <w:rsid w:val="009148DD"/>
    <w:rsid w:val="00946890"/>
    <w:rsid w:val="00957F95"/>
    <w:rsid w:val="00962D1E"/>
    <w:rsid w:val="009661AE"/>
    <w:rsid w:val="00973331"/>
    <w:rsid w:val="00975F8B"/>
    <w:rsid w:val="009769B6"/>
    <w:rsid w:val="00980B75"/>
    <w:rsid w:val="009A4097"/>
    <w:rsid w:val="009A77B5"/>
    <w:rsid w:val="009C24F4"/>
    <w:rsid w:val="009E35F7"/>
    <w:rsid w:val="009E5B3F"/>
    <w:rsid w:val="009E61F2"/>
    <w:rsid w:val="009F7705"/>
    <w:rsid w:val="00A00653"/>
    <w:rsid w:val="00A12D4B"/>
    <w:rsid w:val="00A5353D"/>
    <w:rsid w:val="00A60A1E"/>
    <w:rsid w:val="00A8255A"/>
    <w:rsid w:val="00AA07A9"/>
    <w:rsid w:val="00AA0C0A"/>
    <w:rsid w:val="00AC595A"/>
    <w:rsid w:val="00AD021E"/>
    <w:rsid w:val="00AE7CC6"/>
    <w:rsid w:val="00B02853"/>
    <w:rsid w:val="00B15116"/>
    <w:rsid w:val="00B26D1C"/>
    <w:rsid w:val="00B321E0"/>
    <w:rsid w:val="00B6422F"/>
    <w:rsid w:val="00BA6C14"/>
    <w:rsid w:val="00BD485D"/>
    <w:rsid w:val="00BE547C"/>
    <w:rsid w:val="00C23B32"/>
    <w:rsid w:val="00C742A1"/>
    <w:rsid w:val="00C77D25"/>
    <w:rsid w:val="00C80C35"/>
    <w:rsid w:val="00C872D9"/>
    <w:rsid w:val="00CA6869"/>
    <w:rsid w:val="00CA7C7B"/>
    <w:rsid w:val="00CB20CB"/>
    <w:rsid w:val="00CB27AE"/>
    <w:rsid w:val="00CC1C6E"/>
    <w:rsid w:val="00CD2DC9"/>
    <w:rsid w:val="00CF036E"/>
    <w:rsid w:val="00CF47BD"/>
    <w:rsid w:val="00D03881"/>
    <w:rsid w:val="00D32735"/>
    <w:rsid w:val="00D54C9F"/>
    <w:rsid w:val="00D716A8"/>
    <w:rsid w:val="00DC402B"/>
    <w:rsid w:val="00DC6FBD"/>
    <w:rsid w:val="00DE58D2"/>
    <w:rsid w:val="00DF02E5"/>
    <w:rsid w:val="00E1439E"/>
    <w:rsid w:val="00E33B99"/>
    <w:rsid w:val="00E5697F"/>
    <w:rsid w:val="00E73C1F"/>
    <w:rsid w:val="00E91042"/>
    <w:rsid w:val="00E948A3"/>
    <w:rsid w:val="00EA35E1"/>
    <w:rsid w:val="00EB356D"/>
    <w:rsid w:val="00ED1DEF"/>
    <w:rsid w:val="00F03210"/>
    <w:rsid w:val="00F53484"/>
    <w:rsid w:val="00F708D7"/>
    <w:rsid w:val="00FC0EE0"/>
    <w:rsid w:val="00F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29B5"/>
  <w15:docId w15:val="{C10E6D28-8FC5-4038-8ED8-D94B8A1F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39E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1A4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1A40"/>
    <w:rPr>
      <w:b/>
      <w:bCs/>
    </w:rPr>
  </w:style>
  <w:style w:type="table" w:styleId="TableGrid">
    <w:name w:val="Table Grid"/>
    <w:basedOn w:val="TableNormal"/>
    <w:uiPriority w:val="59"/>
    <w:rsid w:val="0032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1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CB20CB"/>
    <w:pPr>
      <w:spacing w:before="0" w:after="240" w:line="288" w:lineRule="auto"/>
      <w:ind w:left="720"/>
      <w:contextualSpacing/>
    </w:pPr>
    <w:rPr>
      <w:rFonts w:asciiTheme="minorHAnsi" w:eastAsiaTheme="minorEastAsia" w:hAnsiTheme="minorHAnsi"/>
      <w:sz w:val="22"/>
      <w:lang w:eastAsia="ja-JP"/>
    </w:rPr>
  </w:style>
  <w:style w:type="character" w:customStyle="1" w:styleId="ListParagraphChar">
    <w:name w:val="List Paragraph Char"/>
    <w:link w:val="ListParagraph"/>
    <w:uiPriority w:val="34"/>
    <w:rsid w:val="00CB20CB"/>
    <w:rPr>
      <w:rFonts w:asciiTheme="minorHAnsi" w:eastAsiaTheme="minorEastAsia" w:hAnsiTheme="minorHAnsi"/>
      <w:sz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2A2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7A50-4149-4DA8-8783-A9A55F35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2024-12-23T07:21:00Z</cp:lastPrinted>
  <dcterms:created xsi:type="dcterms:W3CDTF">2023-08-08T09:30:00Z</dcterms:created>
  <dcterms:modified xsi:type="dcterms:W3CDTF">2024-12-23T14:45:00Z</dcterms:modified>
</cp:coreProperties>
</file>